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DB79" w14:textId="77777777" w:rsidR="007F65D4" w:rsidRDefault="00650C9D" w:rsidP="007F65D4">
      <w:pPr>
        <w:spacing w:after="0"/>
        <w:jc w:val="center"/>
        <w:rPr>
          <w:rFonts w:ascii="Trebuchet MS" w:hAnsi="Trebuchet MS"/>
          <w:sz w:val="20"/>
          <w:szCs w:val="20"/>
        </w:rPr>
      </w:pPr>
      <w:r w:rsidRPr="00650C9D">
        <w:rPr>
          <w:rFonts w:ascii="Trebuchet MS" w:hAnsi="Trebuchet MS"/>
          <w:sz w:val="20"/>
          <w:szCs w:val="20"/>
        </w:rPr>
        <w:t xml:space="preserve">{Text in </w:t>
      </w:r>
      <w:r w:rsidR="007F65D4">
        <w:rPr>
          <w:rFonts w:ascii="Trebuchet MS" w:hAnsi="Trebuchet MS"/>
          <w:sz w:val="20"/>
          <w:szCs w:val="20"/>
        </w:rPr>
        <w:t>curly</w:t>
      </w:r>
      <w:r w:rsidRPr="00650C9D">
        <w:rPr>
          <w:rFonts w:ascii="Trebuchet MS" w:hAnsi="Trebuchet MS"/>
          <w:sz w:val="20"/>
          <w:szCs w:val="20"/>
        </w:rPr>
        <w:t xml:space="preserve"> brackets indicates the type of </w:t>
      </w:r>
      <w:r w:rsidR="006522E1">
        <w:rPr>
          <w:rFonts w:ascii="Trebuchet MS" w:hAnsi="Trebuchet MS"/>
          <w:sz w:val="20"/>
          <w:szCs w:val="20"/>
        </w:rPr>
        <w:t>source</w:t>
      </w:r>
      <w:r w:rsidR="007F65D4">
        <w:rPr>
          <w:rFonts w:ascii="Trebuchet MS" w:hAnsi="Trebuchet MS"/>
          <w:sz w:val="20"/>
          <w:szCs w:val="20"/>
        </w:rPr>
        <w:t xml:space="preserve"> and is for information only.</w:t>
      </w:r>
    </w:p>
    <w:p w14:paraId="307C967C" w14:textId="77777777" w:rsidR="00D40109" w:rsidRDefault="00697D51" w:rsidP="007F65D4">
      <w:pPr>
        <w:spacing w:after="0"/>
        <w:jc w:val="center"/>
        <w:rPr>
          <w:rFonts w:ascii="Trebuchet MS" w:hAnsi="Trebuchet MS"/>
          <w:sz w:val="20"/>
          <w:szCs w:val="20"/>
        </w:rPr>
      </w:pPr>
      <w:r w:rsidRPr="00697D51">
        <w:rPr>
          <w:rFonts w:ascii="Trebuchet MS" w:hAnsi="Trebuchet MS"/>
          <w:b/>
          <w:sz w:val="20"/>
          <w:szCs w:val="20"/>
        </w:rPr>
        <w:t>DO NOT</w:t>
      </w:r>
      <w:r w:rsidR="00650C9D" w:rsidRPr="00650C9D">
        <w:rPr>
          <w:rFonts w:ascii="Trebuchet MS" w:hAnsi="Trebuchet MS"/>
          <w:sz w:val="20"/>
          <w:szCs w:val="20"/>
        </w:rPr>
        <w:t xml:space="preserve"> include this in your reference list}</w:t>
      </w:r>
    </w:p>
    <w:p w14:paraId="36A5F19B" w14:textId="77777777" w:rsidR="007F65D4" w:rsidRDefault="007F65D4" w:rsidP="00012389">
      <w:pPr>
        <w:jc w:val="center"/>
        <w:rPr>
          <w:rFonts w:ascii="Trebuchet MS" w:hAnsi="Trebuchet MS"/>
          <w:sz w:val="20"/>
          <w:szCs w:val="20"/>
        </w:rPr>
      </w:pPr>
    </w:p>
    <w:p w14:paraId="1732A9FE" w14:textId="77777777" w:rsidR="00B10195" w:rsidRPr="00B10195" w:rsidRDefault="00D40109" w:rsidP="00B10195">
      <w:pPr>
        <w:rPr>
          <w:rFonts w:ascii="Trebuchet MS" w:hAnsi="Trebuchet MS" w:cs="Courier New"/>
          <w:color w:val="000000"/>
          <w:sz w:val="20"/>
          <w:szCs w:val="20"/>
        </w:rPr>
      </w:pPr>
      <w:r w:rsidRPr="00D40109">
        <w:rPr>
          <w:rFonts w:ascii="Trebuchet MS" w:hAnsi="Trebuchet MS"/>
        </w:rPr>
        <w:t xml:space="preserve">Barrett, L. (2001, August 23). Daewoo’s drive to survive in the UK. </w:t>
      </w:r>
      <w:r w:rsidRPr="00D40109">
        <w:rPr>
          <w:rFonts w:ascii="Trebuchet MS" w:hAnsi="Trebuchet MS"/>
          <w:i/>
        </w:rPr>
        <w:t>Marketing Week</w:t>
      </w:r>
      <w:r w:rsidRPr="00D40109">
        <w:rPr>
          <w:rFonts w:ascii="Trebuchet MS" w:hAnsi="Trebuchet MS"/>
        </w:rPr>
        <w:t>, 22-23</w:t>
      </w:r>
      <w:r w:rsidR="004560E3">
        <w:rPr>
          <w:rFonts w:ascii="Trebuchet MS" w:hAnsi="Trebuchet MS"/>
        </w:rPr>
        <w:t>.</w:t>
      </w:r>
      <w:r w:rsidR="00594E8C" w:rsidRPr="00594E8C">
        <w:rPr>
          <w:rFonts w:ascii="Trebuchet MS" w:hAnsi="Trebuchet MS" w:cs="Courier New"/>
          <w:color w:val="000000"/>
        </w:rPr>
        <w:t xml:space="preserve"> </w:t>
      </w:r>
      <w:r w:rsidR="00650C9D">
        <w:rPr>
          <w:rFonts w:ascii="Trebuchet MS" w:hAnsi="Trebuchet MS" w:cs="Courier New"/>
          <w:color w:val="000000"/>
          <w:sz w:val="20"/>
          <w:szCs w:val="20"/>
        </w:rPr>
        <w:t>{Weekly magazine}</w:t>
      </w:r>
    </w:p>
    <w:p w14:paraId="0DB03138" w14:textId="77777777" w:rsidR="00CF168F" w:rsidRPr="00CF168F" w:rsidRDefault="00CF168F" w:rsidP="00CF168F">
      <w:pPr>
        <w:spacing w:after="0" w:line="240" w:lineRule="auto"/>
        <w:rPr>
          <w:rFonts w:ascii="Trebuchet MS" w:eastAsia="Times New Roman" w:hAnsi="Trebuchet MS" w:cs="Times New Roman"/>
          <w:iCs/>
          <w:color w:val="333333"/>
          <w:lang w:val="en"/>
        </w:rPr>
      </w:pPr>
      <w:r w:rsidRPr="00CF168F">
        <w:rPr>
          <w:rFonts w:ascii="Trebuchet MS" w:eastAsia="Times New Roman" w:hAnsi="Trebuchet MS" w:cs="Times New Roman"/>
          <w:iCs/>
          <w:color w:val="333333"/>
          <w:lang w:val="en"/>
        </w:rPr>
        <w:t xml:space="preserve">Bystander. (2016, November 22). Out of the ordinary. </w:t>
      </w:r>
      <w:r w:rsidRPr="00CF168F">
        <w:rPr>
          <w:rFonts w:ascii="Trebuchet MS" w:eastAsia="Times New Roman" w:hAnsi="Trebuchet MS" w:cs="Times New Roman"/>
          <w:i/>
          <w:iCs/>
          <w:color w:val="333333"/>
          <w:lang w:val="en"/>
        </w:rPr>
        <w:t>Magistrates Blog</w:t>
      </w:r>
      <w:r w:rsidRPr="00CF168F">
        <w:rPr>
          <w:rFonts w:ascii="Trebuchet MS" w:eastAsia="Times New Roman" w:hAnsi="Trebuchet MS" w:cs="Times New Roman"/>
          <w:iCs/>
          <w:color w:val="333333"/>
          <w:lang w:val="en"/>
        </w:rPr>
        <w:t>.</w:t>
      </w:r>
    </w:p>
    <w:p w14:paraId="3B5CF0CF" w14:textId="481E791A" w:rsidR="00CF168F" w:rsidRPr="00CF168F" w:rsidRDefault="00816F5D" w:rsidP="00CF168F">
      <w:pPr>
        <w:spacing w:after="0" w:line="240" w:lineRule="auto"/>
        <w:rPr>
          <w:rFonts w:ascii="Trebuchet MS" w:eastAsia="Times New Roman" w:hAnsi="Trebuchet MS" w:cs="Times New Roman"/>
          <w:iCs/>
          <w:color w:val="333333"/>
          <w:lang w:val="en"/>
        </w:rPr>
      </w:pPr>
      <w:hyperlink r:id="rId10" w:history="1">
        <w:r w:rsidR="00CF168F" w:rsidRPr="00816F5D">
          <w:rPr>
            <w:rStyle w:val="Hyperlink"/>
            <w:rFonts w:ascii="Trebuchet MS" w:eastAsia="Times New Roman" w:hAnsi="Trebuchet MS" w:cs="Times New Roman"/>
            <w:iCs/>
            <w:lang w:val="en"/>
          </w:rPr>
          <w:t>http://magistratesblog.blogspot.co.uk/2016/11/out-of-ordinary.html</w:t>
        </w:r>
      </w:hyperlink>
    </w:p>
    <w:p w14:paraId="778F0944" w14:textId="77777777" w:rsidR="00CF168F" w:rsidRPr="00CF168F" w:rsidRDefault="00CF168F" w:rsidP="00266A6A">
      <w:pPr>
        <w:spacing w:after="0" w:line="240" w:lineRule="auto"/>
        <w:rPr>
          <w:rFonts w:ascii="Trebuchet MS" w:eastAsia="Times New Roman" w:hAnsi="Trebuchet MS" w:cs="Times New Roman"/>
          <w:iCs/>
          <w:color w:val="333333"/>
          <w:sz w:val="20"/>
          <w:szCs w:val="20"/>
          <w:lang w:val="en"/>
        </w:rPr>
      </w:pPr>
      <w:r w:rsidRPr="00CF168F">
        <w:rPr>
          <w:rFonts w:ascii="Trebuchet MS" w:eastAsia="Times New Roman" w:hAnsi="Trebuchet MS" w:cs="Times New Roman"/>
          <w:iCs/>
          <w:color w:val="333333"/>
          <w:sz w:val="20"/>
          <w:szCs w:val="20"/>
          <w:lang w:val="en"/>
        </w:rPr>
        <w:t>{Blog post}</w:t>
      </w:r>
      <w:bookmarkStart w:id="0" w:name="_GoBack"/>
      <w:bookmarkEnd w:id="0"/>
    </w:p>
    <w:p w14:paraId="45636E43" w14:textId="77777777" w:rsidR="00CF168F" w:rsidRDefault="00CF168F" w:rsidP="00266A6A">
      <w:pPr>
        <w:spacing w:after="0" w:line="240" w:lineRule="auto"/>
        <w:rPr>
          <w:rFonts w:ascii="Trebuchet MS" w:eastAsia="Times New Roman" w:hAnsi="Trebuchet MS" w:cs="Times New Roman"/>
          <w:i/>
          <w:iCs/>
          <w:color w:val="333333"/>
          <w:lang w:val="en"/>
        </w:rPr>
      </w:pPr>
    </w:p>
    <w:p w14:paraId="1289E439" w14:textId="77777777" w:rsidR="00012389" w:rsidRPr="002F6298" w:rsidRDefault="00012389" w:rsidP="00012389">
      <w:pPr>
        <w:rPr>
          <w:rFonts w:ascii="Trebuchet MS" w:hAnsi="Trebuchet MS"/>
          <w:sz w:val="20"/>
          <w:szCs w:val="20"/>
        </w:rPr>
      </w:pPr>
      <w:r w:rsidRPr="00012389">
        <w:rPr>
          <w:rFonts w:ascii="Trebuchet MS" w:hAnsi="Trebuchet MS"/>
        </w:rPr>
        <w:t>Cardwell, M., Clark, L., &amp; Meldrum, C. (2004)</w:t>
      </w:r>
      <w:r w:rsidR="00D91547">
        <w:rPr>
          <w:rFonts w:ascii="Trebuchet MS" w:hAnsi="Trebuchet MS"/>
        </w:rPr>
        <w:t>.</w:t>
      </w:r>
      <w:r w:rsidRPr="00012389">
        <w:rPr>
          <w:rFonts w:ascii="Trebuchet MS" w:hAnsi="Trebuchet MS"/>
        </w:rPr>
        <w:t xml:space="preserve"> </w:t>
      </w:r>
      <w:r w:rsidRPr="00D40109">
        <w:rPr>
          <w:rFonts w:ascii="Trebuchet MS" w:hAnsi="Trebuchet MS"/>
          <w:i/>
        </w:rPr>
        <w:t>Psychology</w:t>
      </w:r>
      <w:r w:rsidRPr="00012389">
        <w:rPr>
          <w:rFonts w:ascii="Trebuchet MS" w:hAnsi="Trebuchet MS"/>
        </w:rPr>
        <w:t xml:space="preserve"> (3</w:t>
      </w:r>
      <w:r w:rsidRPr="00B0504F">
        <w:rPr>
          <w:rFonts w:ascii="Trebuchet MS" w:hAnsi="Trebuchet MS"/>
        </w:rPr>
        <w:t>rd</w:t>
      </w:r>
      <w:r w:rsidRPr="00012389">
        <w:rPr>
          <w:rFonts w:ascii="Trebuchet MS" w:hAnsi="Trebuchet MS"/>
        </w:rPr>
        <w:t xml:space="preserve"> ed.). Collins.</w:t>
      </w:r>
      <w:r w:rsidR="002F6298">
        <w:rPr>
          <w:rFonts w:ascii="Trebuchet MS" w:hAnsi="Trebuchet MS"/>
        </w:rPr>
        <w:t xml:space="preserve"> </w:t>
      </w:r>
      <w:r w:rsidR="002F6298">
        <w:rPr>
          <w:rFonts w:ascii="Trebuchet MS" w:hAnsi="Trebuchet MS"/>
          <w:sz w:val="20"/>
          <w:szCs w:val="20"/>
        </w:rPr>
        <w:t xml:space="preserve">                      {Book}</w:t>
      </w:r>
    </w:p>
    <w:p w14:paraId="4F05170D" w14:textId="77777777" w:rsidR="00297A75" w:rsidRDefault="00297A75" w:rsidP="00050EC4">
      <w:pPr>
        <w:spacing w:after="0"/>
        <w:rPr>
          <w:rFonts w:ascii="Trebuchet MS" w:hAnsi="Trebuchet MS"/>
        </w:rPr>
      </w:pPr>
      <w:r w:rsidRPr="00297A75">
        <w:rPr>
          <w:rFonts w:ascii="Trebuchet MS" w:hAnsi="Trebuchet MS"/>
        </w:rPr>
        <w:t xml:space="preserve">Civil Society Unit. (n.d.). </w:t>
      </w:r>
      <w:r w:rsidRPr="00297A75">
        <w:rPr>
          <w:rFonts w:ascii="Trebuchet MS" w:hAnsi="Trebuchet MS"/>
          <w:i/>
        </w:rPr>
        <w:t>History of cooperation between DPI and the NGO community</w:t>
      </w:r>
      <w:r w:rsidRPr="00297A75">
        <w:rPr>
          <w:rFonts w:ascii="Trebuchet MS" w:hAnsi="Trebuchet MS"/>
        </w:rPr>
        <w:t xml:space="preserve">. United Nations. </w:t>
      </w:r>
      <w:hyperlink r:id="rId11" w:history="1">
        <w:r w:rsidRPr="00B322FF">
          <w:rPr>
            <w:rStyle w:val="Hyperlink"/>
            <w:rFonts w:ascii="Trebuchet MS" w:hAnsi="Trebuchet MS"/>
          </w:rPr>
          <w:t>https://outreach.un.org/ngorelations/content/history-cooperation-between-dpi-and-ngo-community</w:t>
        </w:r>
      </w:hyperlink>
    </w:p>
    <w:p w14:paraId="11523E58" w14:textId="77777777" w:rsidR="000B689B" w:rsidRDefault="002F6298" w:rsidP="00050EC4">
      <w:pPr>
        <w:spacing w:after="0"/>
        <w:rPr>
          <w:rFonts w:ascii="Trebuchet MS" w:hAnsi="Trebuchet MS"/>
          <w:sz w:val="20"/>
          <w:szCs w:val="20"/>
        </w:rPr>
      </w:pPr>
      <w:r w:rsidRPr="00050EC4">
        <w:rPr>
          <w:rFonts w:ascii="Trebuchet MS" w:hAnsi="Trebuchet MS"/>
          <w:sz w:val="20"/>
          <w:szCs w:val="20"/>
        </w:rPr>
        <w:t>{</w:t>
      </w:r>
      <w:r w:rsidR="00297A75">
        <w:rPr>
          <w:rFonts w:ascii="Trebuchet MS" w:hAnsi="Trebuchet MS"/>
          <w:sz w:val="20"/>
          <w:szCs w:val="20"/>
        </w:rPr>
        <w:t xml:space="preserve">Webpage </w:t>
      </w:r>
      <w:r w:rsidR="00CF168F">
        <w:rPr>
          <w:rFonts w:ascii="Trebuchet MS" w:hAnsi="Trebuchet MS"/>
          <w:sz w:val="20"/>
          <w:szCs w:val="20"/>
        </w:rPr>
        <w:t>without date where</w:t>
      </w:r>
      <w:r w:rsidR="00297A75">
        <w:rPr>
          <w:rFonts w:ascii="Trebuchet MS" w:hAnsi="Trebuchet MS"/>
          <w:sz w:val="20"/>
          <w:szCs w:val="20"/>
        </w:rPr>
        <w:t xml:space="preserve"> author and organisation differ</w:t>
      </w:r>
      <w:r w:rsidRPr="00050EC4">
        <w:rPr>
          <w:rFonts w:ascii="Trebuchet MS" w:hAnsi="Trebuchet MS"/>
          <w:sz w:val="20"/>
          <w:szCs w:val="20"/>
        </w:rPr>
        <w:t>}</w:t>
      </w:r>
    </w:p>
    <w:p w14:paraId="1B2E69AC" w14:textId="77777777" w:rsidR="00050EC4" w:rsidRPr="00050EC4" w:rsidRDefault="00050EC4" w:rsidP="00050EC4">
      <w:pPr>
        <w:spacing w:after="0"/>
        <w:rPr>
          <w:rFonts w:ascii="Trebuchet MS" w:hAnsi="Trebuchet MS"/>
          <w:sz w:val="20"/>
          <w:szCs w:val="20"/>
        </w:rPr>
      </w:pPr>
    </w:p>
    <w:p w14:paraId="5E98ABB2" w14:textId="77777777" w:rsidR="00322686" w:rsidRDefault="00322686" w:rsidP="00322686">
      <w:pPr>
        <w:spacing w:after="0"/>
        <w:rPr>
          <w:rFonts w:ascii="Trebuchet MS" w:hAnsi="Trebuchet MS"/>
        </w:rPr>
      </w:pPr>
      <w:r>
        <w:rPr>
          <w:rFonts w:ascii="Trebuchet MS" w:hAnsi="Trebuchet MS"/>
        </w:rPr>
        <w:t>Gross, R</w:t>
      </w:r>
      <w:r w:rsidRPr="008C3590">
        <w:rPr>
          <w:rFonts w:ascii="Trebuchet MS" w:hAnsi="Trebuchet MS"/>
        </w:rPr>
        <w:t>. (</w:t>
      </w:r>
      <w:r>
        <w:rPr>
          <w:rFonts w:ascii="Trebuchet MS" w:hAnsi="Trebuchet MS"/>
        </w:rPr>
        <w:t xml:space="preserve">2020). </w:t>
      </w:r>
      <w:r w:rsidRPr="00DE636A">
        <w:rPr>
          <w:rFonts w:ascii="Trebuchet MS" w:hAnsi="Trebuchet MS"/>
          <w:i/>
        </w:rPr>
        <w:t xml:space="preserve">Psychology: </w:t>
      </w:r>
      <w:r w:rsidR="00F24F41">
        <w:rPr>
          <w:rFonts w:ascii="Trebuchet MS" w:hAnsi="Trebuchet MS"/>
          <w:i/>
        </w:rPr>
        <w:t>T</w:t>
      </w:r>
      <w:r w:rsidRPr="00DE636A">
        <w:rPr>
          <w:rFonts w:ascii="Trebuchet MS" w:hAnsi="Trebuchet MS"/>
          <w:i/>
        </w:rPr>
        <w:t xml:space="preserve">he </w:t>
      </w:r>
      <w:r w:rsidR="00F24F41">
        <w:rPr>
          <w:rFonts w:ascii="Trebuchet MS" w:hAnsi="Trebuchet MS"/>
          <w:i/>
        </w:rPr>
        <w:t>s</w:t>
      </w:r>
      <w:r w:rsidRPr="00DE636A">
        <w:rPr>
          <w:rFonts w:ascii="Trebuchet MS" w:hAnsi="Trebuchet MS"/>
          <w:i/>
        </w:rPr>
        <w:t xml:space="preserve">cience of </w:t>
      </w:r>
      <w:r w:rsidR="00F24F41">
        <w:rPr>
          <w:rFonts w:ascii="Trebuchet MS" w:hAnsi="Trebuchet MS"/>
          <w:i/>
        </w:rPr>
        <w:t>m</w:t>
      </w:r>
      <w:r w:rsidRPr="00DE636A">
        <w:rPr>
          <w:rFonts w:ascii="Trebuchet MS" w:hAnsi="Trebuchet MS"/>
          <w:i/>
        </w:rPr>
        <w:t xml:space="preserve">ind and </w:t>
      </w:r>
      <w:r w:rsidR="00F24F41">
        <w:rPr>
          <w:rFonts w:ascii="Trebuchet MS" w:hAnsi="Trebuchet MS"/>
          <w:i/>
        </w:rPr>
        <w:t>b</w:t>
      </w:r>
      <w:r w:rsidRPr="00DE636A">
        <w:rPr>
          <w:rFonts w:ascii="Trebuchet MS" w:hAnsi="Trebuchet MS"/>
          <w:i/>
        </w:rPr>
        <w:t xml:space="preserve">ehaviour </w:t>
      </w:r>
      <w:r>
        <w:rPr>
          <w:rFonts w:ascii="Trebuchet MS" w:hAnsi="Trebuchet MS"/>
        </w:rPr>
        <w:t>(8</w:t>
      </w:r>
      <w:r w:rsidRPr="00B0504F">
        <w:rPr>
          <w:rFonts w:ascii="Trebuchet MS" w:hAnsi="Trebuchet MS"/>
        </w:rPr>
        <w:t>th</w:t>
      </w:r>
      <w:r>
        <w:rPr>
          <w:rFonts w:ascii="Trebuchet MS" w:hAnsi="Trebuchet MS"/>
        </w:rPr>
        <w:t xml:space="preserve"> ed.). Hodder</w:t>
      </w:r>
    </w:p>
    <w:p w14:paraId="21FFBF0E" w14:textId="77777777" w:rsidR="00322686" w:rsidRDefault="00322686" w:rsidP="00322686">
      <w:pPr>
        <w:spacing w:after="0"/>
        <w:rPr>
          <w:rFonts w:ascii="Trebuchet MS" w:hAnsi="Trebuchet MS"/>
        </w:rPr>
      </w:pPr>
      <w:r>
        <w:rPr>
          <w:rFonts w:ascii="Trebuchet MS" w:hAnsi="Trebuchet MS"/>
        </w:rPr>
        <w:t xml:space="preserve">Education. </w:t>
      </w:r>
      <w:hyperlink r:id="rId12" w:history="1">
        <w:r w:rsidRPr="009814AE">
          <w:rPr>
            <w:rStyle w:val="Hyperlink"/>
            <w:rFonts w:ascii="Trebuchet MS" w:hAnsi="Trebuchet MS"/>
          </w:rPr>
          <w:t>https://ebookcentral.proquest.com/lib/chichester-ebooks/detail.action?docID=6267638</w:t>
        </w:r>
      </w:hyperlink>
    </w:p>
    <w:p w14:paraId="6B514B6F" w14:textId="77777777" w:rsidR="00322686" w:rsidRDefault="00322686" w:rsidP="00322686">
      <w:pPr>
        <w:spacing w:after="0"/>
        <w:rPr>
          <w:rFonts w:ascii="Trebuchet MS" w:hAnsi="Trebuchet MS"/>
          <w:sz w:val="20"/>
          <w:szCs w:val="20"/>
        </w:rPr>
      </w:pPr>
      <w:r w:rsidRPr="0046168C">
        <w:rPr>
          <w:rFonts w:ascii="Trebuchet MS" w:hAnsi="Trebuchet MS"/>
          <w:sz w:val="20"/>
          <w:szCs w:val="20"/>
        </w:rPr>
        <w:t>{Electronic book</w:t>
      </w:r>
      <w:r>
        <w:rPr>
          <w:rFonts w:ascii="Trebuchet MS" w:hAnsi="Trebuchet MS"/>
          <w:sz w:val="20"/>
          <w:szCs w:val="20"/>
        </w:rPr>
        <w:t xml:space="preserve"> without a DOI from a library database</w:t>
      </w:r>
      <w:r w:rsidRPr="0046168C">
        <w:rPr>
          <w:rFonts w:ascii="Trebuchet MS" w:hAnsi="Trebuchet MS"/>
          <w:sz w:val="20"/>
          <w:szCs w:val="20"/>
        </w:rPr>
        <w:t>}</w:t>
      </w:r>
    </w:p>
    <w:p w14:paraId="28C7C8E0" w14:textId="77777777" w:rsidR="00EA7F84" w:rsidRDefault="00EA7F84" w:rsidP="00322686">
      <w:pPr>
        <w:spacing w:after="0"/>
        <w:rPr>
          <w:rFonts w:ascii="Trebuchet MS" w:hAnsi="Trebuchet MS"/>
          <w:sz w:val="20"/>
          <w:szCs w:val="20"/>
        </w:rPr>
      </w:pPr>
    </w:p>
    <w:p w14:paraId="1372146A" w14:textId="77777777" w:rsidR="00A77046" w:rsidRPr="00A77046" w:rsidRDefault="00A77046" w:rsidP="00A77046">
      <w:pPr>
        <w:spacing w:after="0"/>
        <w:rPr>
          <w:rFonts w:ascii="Trebuchet MS" w:hAnsi="Trebuchet MS"/>
        </w:rPr>
      </w:pPr>
      <w:r w:rsidRPr="00A77046">
        <w:rPr>
          <w:rFonts w:ascii="Trebuchet MS" w:hAnsi="Trebuchet MS"/>
        </w:rPr>
        <w:t xml:space="preserve">Hooper, T (Director). (2012). </w:t>
      </w:r>
      <w:r w:rsidRPr="00A77046">
        <w:rPr>
          <w:rFonts w:ascii="Trebuchet MS" w:hAnsi="Trebuchet MS"/>
          <w:i/>
        </w:rPr>
        <w:t>Les Miserables</w:t>
      </w:r>
      <w:r w:rsidRPr="00A77046">
        <w:rPr>
          <w:rFonts w:ascii="Trebuchet MS" w:hAnsi="Trebuchet MS"/>
        </w:rPr>
        <w:t xml:space="preserve"> [Film]. Universal Pictures.</w:t>
      </w:r>
    </w:p>
    <w:p w14:paraId="1A85F496" w14:textId="77777777" w:rsidR="00A77046" w:rsidRDefault="00816F5D" w:rsidP="00A77046">
      <w:pPr>
        <w:spacing w:after="0"/>
        <w:rPr>
          <w:rFonts w:ascii="Trebuchet MS" w:hAnsi="Trebuchet MS"/>
        </w:rPr>
      </w:pPr>
      <w:hyperlink r:id="rId13" w:history="1">
        <w:r w:rsidR="00A77046" w:rsidRPr="00B322FF">
          <w:rPr>
            <w:rStyle w:val="Hyperlink"/>
            <w:rFonts w:ascii="Trebuchet MS" w:hAnsi="Trebuchet MS"/>
          </w:rPr>
          <w:t>https://learningonscreen.ac.uk/ondemand/index.php/prog/06004965?bcast=123209814</w:t>
        </w:r>
      </w:hyperlink>
    </w:p>
    <w:p w14:paraId="2004DC4F" w14:textId="77777777" w:rsidR="00A77046" w:rsidRPr="00A77046" w:rsidRDefault="00A77046" w:rsidP="00A77046">
      <w:pPr>
        <w:spacing w:after="0"/>
        <w:rPr>
          <w:rFonts w:ascii="Trebuchet MS" w:hAnsi="Trebuchet MS"/>
          <w:sz w:val="20"/>
          <w:szCs w:val="20"/>
        </w:rPr>
      </w:pPr>
      <w:r>
        <w:rPr>
          <w:rFonts w:ascii="Trebuchet MS" w:hAnsi="Trebuchet MS"/>
          <w:sz w:val="20"/>
          <w:szCs w:val="20"/>
        </w:rPr>
        <w:t>{Film}</w:t>
      </w:r>
    </w:p>
    <w:p w14:paraId="758496EA" w14:textId="77777777" w:rsidR="00E82245" w:rsidRDefault="00E82245" w:rsidP="00322686">
      <w:pPr>
        <w:spacing w:after="0"/>
        <w:rPr>
          <w:rFonts w:ascii="Trebuchet MS" w:hAnsi="Trebuchet MS"/>
        </w:rPr>
      </w:pPr>
    </w:p>
    <w:p w14:paraId="7A9E9580" w14:textId="77777777" w:rsidR="00322686" w:rsidRDefault="00EA7F84" w:rsidP="00322686">
      <w:pPr>
        <w:spacing w:after="0"/>
        <w:rPr>
          <w:rFonts w:ascii="Trebuchet MS" w:hAnsi="Trebuchet MS"/>
        </w:rPr>
      </w:pPr>
      <w:r w:rsidRPr="00EA7F84">
        <w:rPr>
          <w:rFonts w:ascii="Trebuchet MS" w:hAnsi="Trebuchet MS"/>
        </w:rPr>
        <w:t xml:space="preserve">Laverne, L. (Host) (2016, April 16). </w:t>
      </w:r>
      <w:r w:rsidRPr="00EA7F84">
        <w:rPr>
          <w:rFonts w:ascii="Trebuchet MS" w:hAnsi="Trebuchet MS"/>
          <w:i/>
        </w:rPr>
        <w:t>Ten minutes with Grayson Perry</w:t>
      </w:r>
      <w:r w:rsidRPr="00EA7F84">
        <w:rPr>
          <w:rFonts w:ascii="Trebuchet MS" w:hAnsi="Trebuchet MS"/>
        </w:rPr>
        <w:t xml:space="preserve"> [Video]. YouTube. </w:t>
      </w:r>
      <w:hyperlink r:id="rId14" w:history="1">
        <w:r w:rsidRPr="00B322FF">
          <w:rPr>
            <w:rStyle w:val="Hyperlink"/>
            <w:rFonts w:ascii="Trebuchet MS" w:hAnsi="Trebuchet MS"/>
          </w:rPr>
          <w:t>https://www.youtube.com/watch?v=rZENw0f5ugY</w:t>
        </w:r>
      </w:hyperlink>
    </w:p>
    <w:p w14:paraId="30DA5180" w14:textId="77777777" w:rsidR="00EA7F84" w:rsidRPr="00EA7F84" w:rsidRDefault="00EA7F84" w:rsidP="00322686">
      <w:pPr>
        <w:spacing w:after="0"/>
        <w:rPr>
          <w:rFonts w:ascii="Trebuchet MS" w:hAnsi="Trebuchet MS"/>
          <w:sz w:val="20"/>
          <w:szCs w:val="20"/>
        </w:rPr>
      </w:pPr>
      <w:r>
        <w:rPr>
          <w:rFonts w:ascii="Trebuchet MS" w:hAnsi="Trebuchet MS"/>
          <w:sz w:val="20"/>
          <w:szCs w:val="20"/>
        </w:rPr>
        <w:t>{YouTube video}</w:t>
      </w:r>
    </w:p>
    <w:p w14:paraId="42757B09" w14:textId="77777777" w:rsidR="00EA7F84" w:rsidRDefault="00EA7F84" w:rsidP="00322686">
      <w:pPr>
        <w:spacing w:after="0"/>
        <w:rPr>
          <w:rFonts w:ascii="Trebuchet MS" w:hAnsi="Trebuchet MS"/>
          <w:sz w:val="20"/>
          <w:szCs w:val="20"/>
        </w:rPr>
      </w:pPr>
    </w:p>
    <w:p w14:paraId="2FFDD273" w14:textId="77777777" w:rsidR="00CF168F" w:rsidRPr="00CF168F" w:rsidRDefault="00CF168F" w:rsidP="00CF168F">
      <w:pPr>
        <w:spacing w:after="0" w:line="240" w:lineRule="auto"/>
        <w:rPr>
          <w:rFonts w:ascii="Trebuchet MS" w:hAnsi="Trebuchet MS"/>
          <w:color w:val="333333"/>
          <w:lang w:val="en"/>
        </w:rPr>
      </w:pPr>
      <w:r w:rsidRPr="00CF168F">
        <w:rPr>
          <w:rFonts w:ascii="Trebuchet MS" w:hAnsi="Trebuchet MS"/>
          <w:color w:val="333333"/>
          <w:lang w:val="en"/>
        </w:rPr>
        <w:t xml:space="preserve">London Stock Exchange. (n.d.). </w:t>
      </w:r>
      <w:r w:rsidRPr="00CF168F">
        <w:rPr>
          <w:rFonts w:ascii="Trebuchet MS" w:hAnsi="Trebuchet MS"/>
          <w:i/>
          <w:color w:val="333333"/>
          <w:lang w:val="en"/>
        </w:rPr>
        <w:t>Markets latest</w:t>
      </w:r>
      <w:r w:rsidRPr="00CF168F">
        <w:rPr>
          <w:rFonts w:ascii="Trebuchet MS" w:hAnsi="Trebuchet MS"/>
          <w:color w:val="333333"/>
          <w:lang w:val="en"/>
        </w:rPr>
        <w:t>. Retrieved May 12, 2019, from</w:t>
      </w:r>
    </w:p>
    <w:p w14:paraId="377F58E0" w14:textId="77777777" w:rsidR="00CF168F" w:rsidRDefault="00816F5D" w:rsidP="00CF168F">
      <w:pPr>
        <w:spacing w:after="0" w:line="240" w:lineRule="auto"/>
        <w:rPr>
          <w:rFonts w:ascii="Trebuchet MS" w:hAnsi="Trebuchet MS"/>
          <w:color w:val="333333"/>
          <w:lang w:val="en"/>
        </w:rPr>
      </w:pPr>
      <w:hyperlink r:id="rId15" w:history="1">
        <w:r w:rsidR="00CF168F" w:rsidRPr="00B322FF">
          <w:rPr>
            <w:rStyle w:val="Hyperlink"/>
            <w:rFonts w:ascii="Trebuchet MS" w:hAnsi="Trebuchet MS"/>
            <w:lang w:val="en"/>
          </w:rPr>
          <w:t>https://www.londonstockexchange.com/?lang=en</w:t>
        </w:r>
      </w:hyperlink>
    </w:p>
    <w:p w14:paraId="2B814DB6" w14:textId="77777777" w:rsidR="00CF168F" w:rsidRPr="00CF168F" w:rsidRDefault="00CF168F" w:rsidP="00CF168F">
      <w:pPr>
        <w:spacing w:after="0" w:line="240" w:lineRule="auto"/>
        <w:rPr>
          <w:rFonts w:ascii="Trebuchet MS" w:hAnsi="Trebuchet MS"/>
          <w:color w:val="333333"/>
          <w:sz w:val="20"/>
          <w:szCs w:val="20"/>
          <w:lang w:val="en"/>
        </w:rPr>
      </w:pPr>
      <w:r>
        <w:rPr>
          <w:rFonts w:ascii="Trebuchet MS" w:hAnsi="Trebuchet MS"/>
          <w:color w:val="333333"/>
          <w:sz w:val="20"/>
          <w:szCs w:val="20"/>
          <w:lang w:val="en"/>
        </w:rPr>
        <w:t>{Webpage that regularly updates}</w:t>
      </w:r>
    </w:p>
    <w:p w14:paraId="1A8F0BC5" w14:textId="77777777" w:rsidR="00CF168F" w:rsidRDefault="00CF168F" w:rsidP="00B10195">
      <w:pPr>
        <w:spacing w:after="0" w:line="240" w:lineRule="auto"/>
        <w:rPr>
          <w:rFonts w:ascii="Trebuchet MS" w:hAnsi="Trebuchet MS"/>
          <w:color w:val="333333"/>
          <w:lang w:val="en"/>
        </w:rPr>
      </w:pPr>
    </w:p>
    <w:p w14:paraId="7CC3576F" w14:textId="77777777" w:rsidR="00B10195" w:rsidRPr="00B10195" w:rsidRDefault="00B10195" w:rsidP="00B10195">
      <w:pPr>
        <w:spacing w:after="0" w:line="240" w:lineRule="auto"/>
        <w:rPr>
          <w:rFonts w:ascii="Trebuchet MS" w:hAnsi="Trebuchet MS"/>
          <w:color w:val="333333"/>
          <w:lang w:val="en"/>
        </w:rPr>
      </w:pPr>
      <w:r w:rsidRPr="00B10195">
        <w:rPr>
          <w:rFonts w:ascii="Trebuchet MS" w:hAnsi="Trebuchet MS"/>
          <w:color w:val="333333"/>
          <w:lang w:val="en"/>
        </w:rPr>
        <w:t xml:space="preserve">Lussier, R. N., &amp; Pfeifer, S. (2001). A crossnational prediction model for business success. </w:t>
      </w:r>
      <w:r w:rsidRPr="00B10195">
        <w:rPr>
          <w:rStyle w:val="Emphasis"/>
          <w:rFonts w:ascii="Trebuchet MS" w:hAnsi="Trebuchet MS"/>
          <w:color w:val="333333"/>
          <w:lang w:val="en"/>
        </w:rPr>
        <w:t>Journal of Small Business Management</w:t>
      </w:r>
      <w:r w:rsidRPr="00B10195">
        <w:rPr>
          <w:rFonts w:ascii="Trebuchet MS" w:hAnsi="Trebuchet MS"/>
          <w:color w:val="333333"/>
          <w:lang w:val="en"/>
        </w:rPr>
        <w:t xml:space="preserve">, </w:t>
      </w:r>
      <w:r w:rsidRPr="00B10195">
        <w:rPr>
          <w:rStyle w:val="Emphasis"/>
          <w:rFonts w:ascii="Trebuchet MS" w:hAnsi="Trebuchet MS"/>
          <w:color w:val="333333"/>
          <w:lang w:val="en"/>
        </w:rPr>
        <w:t>39</w:t>
      </w:r>
      <w:r w:rsidRPr="00B10195">
        <w:rPr>
          <w:rFonts w:ascii="Trebuchet MS" w:hAnsi="Trebuchet MS"/>
          <w:color w:val="333333"/>
          <w:lang w:val="en"/>
        </w:rPr>
        <w:t xml:space="preserve">(3), 228-239. </w:t>
      </w:r>
      <w:hyperlink r:id="rId16" w:history="1">
        <w:r w:rsidRPr="00B10195">
          <w:rPr>
            <w:rStyle w:val="Hyperlink"/>
            <w:rFonts w:ascii="Trebuchet MS" w:hAnsi="Trebuchet MS"/>
            <w:lang w:val="en"/>
          </w:rPr>
          <w:t>http://dx.doi.org/10.1111/0447-2778.00021</w:t>
        </w:r>
      </w:hyperlink>
    </w:p>
    <w:p w14:paraId="6CFE397A" w14:textId="77777777" w:rsidR="00B10195" w:rsidRPr="00050EC4" w:rsidRDefault="00B10195" w:rsidP="00B10195">
      <w:pPr>
        <w:spacing w:after="0" w:line="240" w:lineRule="auto"/>
        <w:rPr>
          <w:rFonts w:ascii="Trebuchet MS" w:hAnsi="Trebuchet MS" w:cs="Courier New"/>
          <w:color w:val="000000"/>
          <w:sz w:val="20"/>
          <w:szCs w:val="20"/>
        </w:rPr>
      </w:pPr>
      <w:r w:rsidRPr="00050EC4">
        <w:rPr>
          <w:rFonts w:ascii="Trebuchet MS" w:hAnsi="Trebuchet MS" w:cs="Courier New"/>
          <w:color w:val="000000"/>
          <w:sz w:val="20"/>
          <w:szCs w:val="20"/>
        </w:rPr>
        <w:t>{Electronic journal article with DOI (Digital Object Identifier)}</w:t>
      </w:r>
    </w:p>
    <w:p w14:paraId="6FEFFCC5" w14:textId="77777777" w:rsidR="00733AA8" w:rsidRPr="0046168C" w:rsidRDefault="00733AA8" w:rsidP="00733AA8">
      <w:pPr>
        <w:spacing w:after="0"/>
        <w:rPr>
          <w:rFonts w:ascii="Trebuchet MS" w:hAnsi="Trebuchet MS"/>
          <w:sz w:val="20"/>
          <w:szCs w:val="20"/>
        </w:rPr>
      </w:pPr>
    </w:p>
    <w:p w14:paraId="64C110B8" w14:textId="77777777" w:rsidR="00B0504F" w:rsidRDefault="00D64D34" w:rsidP="00B0504F">
      <w:pPr>
        <w:spacing w:after="0"/>
        <w:rPr>
          <w:rFonts w:ascii="Trebuchet MS" w:hAnsi="Trebuchet MS"/>
        </w:rPr>
      </w:pPr>
      <w:r>
        <w:rPr>
          <w:rFonts w:ascii="Trebuchet MS" w:hAnsi="Trebuchet MS"/>
        </w:rPr>
        <w:t>McQueen, H</w:t>
      </w:r>
      <w:r w:rsidR="000B689B">
        <w:rPr>
          <w:rFonts w:ascii="Trebuchet MS" w:hAnsi="Trebuchet MS"/>
        </w:rPr>
        <w:t>.</w:t>
      </w:r>
      <w:r w:rsidR="00EC7B27">
        <w:rPr>
          <w:rFonts w:ascii="Trebuchet MS" w:hAnsi="Trebuchet MS"/>
        </w:rPr>
        <w:t>,</w:t>
      </w:r>
      <w:r>
        <w:rPr>
          <w:rFonts w:ascii="Trebuchet MS" w:hAnsi="Trebuchet MS"/>
        </w:rPr>
        <w:t xml:space="preserve"> &amp; Webber, J. (2009). What is very important to learning? </w:t>
      </w:r>
      <w:r>
        <w:rPr>
          <w:rFonts w:ascii="Trebuchet MS" w:hAnsi="Trebuchet MS"/>
          <w:i/>
        </w:rPr>
        <w:t>Journal of F</w:t>
      </w:r>
      <w:r w:rsidR="007D0C66">
        <w:rPr>
          <w:rFonts w:ascii="Trebuchet MS" w:hAnsi="Trebuchet MS"/>
          <w:i/>
        </w:rPr>
        <w:t>urther and Higher Education, 33</w:t>
      </w:r>
      <w:r>
        <w:rPr>
          <w:rFonts w:ascii="Trebuchet MS" w:hAnsi="Trebuchet MS"/>
        </w:rPr>
        <w:t>(3), 241-253.</w:t>
      </w:r>
      <w:r w:rsidR="0046168C">
        <w:rPr>
          <w:rFonts w:ascii="Trebuchet MS" w:hAnsi="Trebuchet MS"/>
        </w:rPr>
        <w:t xml:space="preserve">                                                                    </w:t>
      </w:r>
    </w:p>
    <w:p w14:paraId="5DAB461F" w14:textId="77777777" w:rsidR="00D64D34" w:rsidRDefault="0046168C" w:rsidP="00B0504F">
      <w:pPr>
        <w:spacing w:after="0"/>
        <w:rPr>
          <w:rFonts w:ascii="Trebuchet MS" w:hAnsi="Trebuchet MS"/>
          <w:sz w:val="20"/>
          <w:szCs w:val="20"/>
        </w:rPr>
      </w:pPr>
      <w:r>
        <w:rPr>
          <w:rFonts w:ascii="Trebuchet MS" w:hAnsi="Trebuchet MS"/>
          <w:sz w:val="20"/>
          <w:szCs w:val="20"/>
        </w:rPr>
        <w:t>{Journal article}</w:t>
      </w:r>
    </w:p>
    <w:p w14:paraId="0EAE06F4" w14:textId="77777777" w:rsidR="00B0504F" w:rsidRPr="00B0504F" w:rsidRDefault="00B0504F" w:rsidP="00B0504F">
      <w:pPr>
        <w:spacing w:after="0"/>
        <w:rPr>
          <w:rFonts w:ascii="Trebuchet MS" w:hAnsi="Trebuchet MS"/>
        </w:rPr>
      </w:pPr>
    </w:p>
    <w:p w14:paraId="454D8380" w14:textId="77777777" w:rsidR="00F04B2E" w:rsidRDefault="00EA7F84" w:rsidP="00E82245">
      <w:pPr>
        <w:spacing w:after="0"/>
        <w:rPr>
          <w:rFonts w:ascii="Trebuchet MS" w:hAnsi="Trebuchet MS"/>
          <w:sz w:val="20"/>
          <w:szCs w:val="20"/>
        </w:rPr>
      </w:pPr>
      <w:r w:rsidRPr="00EA7F84">
        <w:rPr>
          <w:rFonts w:ascii="Trebuchet MS" w:hAnsi="Trebuchet MS"/>
        </w:rPr>
        <w:t xml:space="preserve">Olusoga, D. [@DavidOlusoga]. (2020, June 8). Been asked to tweet this again - The toppling of Edward Colston's statue is not an attack on history. It is history [Thumbnail with link attached] [Tweet]. Twitter. </w:t>
      </w:r>
      <w:hyperlink r:id="rId17" w:history="1">
        <w:r w:rsidRPr="00B322FF">
          <w:rPr>
            <w:rStyle w:val="Hyperlink"/>
            <w:rFonts w:ascii="Trebuchet MS" w:hAnsi="Trebuchet MS"/>
          </w:rPr>
          <w:t>https://twitter.com/DavidOlusoga/status/1270034773176725506</w:t>
        </w:r>
      </w:hyperlink>
      <w:r w:rsidR="00F04B2E">
        <w:rPr>
          <w:rFonts w:ascii="Trebuchet MS" w:hAnsi="Trebuchet MS"/>
        </w:rPr>
        <w:t xml:space="preserve">  </w:t>
      </w:r>
      <w:r w:rsidR="00F04B2E" w:rsidRPr="00F04B2E">
        <w:rPr>
          <w:rFonts w:ascii="Trebuchet MS" w:hAnsi="Trebuchet MS"/>
          <w:sz w:val="20"/>
          <w:szCs w:val="20"/>
        </w:rPr>
        <w:t>{Tweet}</w:t>
      </w:r>
    </w:p>
    <w:p w14:paraId="72C195DB" w14:textId="77777777" w:rsidR="0034195D" w:rsidRDefault="00865E75" w:rsidP="00E82245">
      <w:pPr>
        <w:spacing w:after="0"/>
        <w:rPr>
          <w:rFonts w:ascii="Trebuchet MS" w:hAnsi="Trebuchet MS"/>
        </w:rPr>
      </w:pPr>
      <w:r>
        <w:rPr>
          <w:rFonts w:ascii="Trebuchet MS" w:hAnsi="Trebuchet MS"/>
        </w:rPr>
        <w:lastRenderedPageBreak/>
        <w:t>Palmer, S. (2012</w:t>
      </w:r>
      <w:r w:rsidR="00AE2FA1">
        <w:rPr>
          <w:rFonts w:ascii="Trebuchet MS" w:hAnsi="Trebuchet MS"/>
        </w:rPr>
        <w:t>, August</w:t>
      </w:r>
      <w:r w:rsidR="00A400AD">
        <w:rPr>
          <w:rFonts w:ascii="Trebuchet MS" w:hAnsi="Trebuchet MS"/>
        </w:rPr>
        <w:t xml:space="preserve">). Beware of organic junk food. </w:t>
      </w:r>
      <w:r w:rsidR="00A400AD">
        <w:rPr>
          <w:rFonts w:ascii="Trebuchet MS" w:hAnsi="Trebuchet MS"/>
          <w:i/>
        </w:rPr>
        <w:t>Environmental nutrition</w:t>
      </w:r>
      <w:r w:rsidR="00A400AD">
        <w:rPr>
          <w:rFonts w:ascii="Trebuchet MS" w:hAnsi="Trebuchet MS"/>
        </w:rPr>
        <w:t xml:space="preserve"> </w:t>
      </w:r>
      <w:r w:rsidR="00A400AD">
        <w:rPr>
          <w:rFonts w:ascii="Trebuchet MS" w:hAnsi="Trebuchet MS"/>
          <w:i/>
        </w:rPr>
        <w:t>35</w:t>
      </w:r>
      <w:r w:rsidR="00A400AD">
        <w:rPr>
          <w:rFonts w:ascii="Trebuchet MS" w:hAnsi="Trebuchet MS"/>
        </w:rPr>
        <w:t>(8)</w:t>
      </w:r>
      <w:r w:rsidR="00E7085D">
        <w:rPr>
          <w:rFonts w:ascii="Trebuchet MS" w:hAnsi="Trebuchet MS"/>
        </w:rPr>
        <w:t xml:space="preserve">, 2. </w:t>
      </w:r>
      <w:hyperlink r:id="rId18" w:history="1">
        <w:r w:rsidR="00B14459" w:rsidRPr="0034195D">
          <w:rPr>
            <w:rStyle w:val="Hyperlink"/>
            <w:rFonts w:ascii="Trebuchet MS" w:hAnsi="Trebuchet MS"/>
          </w:rPr>
          <w:t>http://go.galegroup.com/ps/i.do?id=GALE%7CA299062864&amp;v=2.1&amp;u=chichester&amp;it=r&amp;p=ITOF&amp;sw=w</w:t>
        </w:r>
      </w:hyperlink>
      <w:r w:rsidR="0046168C" w:rsidRPr="0034195D">
        <w:rPr>
          <w:rFonts w:ascii="Trebuchet MS" w:hAnsi="Trebuchet MS"/>
        </w:rPr>
        <w:t xml:space="preserve"> </w:t>
      </w:r>
    </w:p>
    <w:p w14:paraId="49BA9C91" w14:textId="745EAA0E" w:rsidR="00E92877" w:rsidRPr="00F04B2E" w:rsidRDefault="0046168C" w:rsidP="00E82245">
      <w:pPr>
        <w:spacing w:after="0"/>
        <w:rPr>
          <w:rFonts w:ascii="Trebuchet MS" w:hAnsi="Trebuchet MS"/>
          <w:sz w:val="20"/>
          <w:szCs w:val="20"/>
        </w:rPr>
      </w:pPr>
      <w:r>
        <w:rPr>
          <w:rFonts w:ascii="Trebuchet MS" w:hAnsi="Trebuchet MS"/>
          <w:sz w:val="20"/>
          <w:szCs w:val="20"/>
        </w:rPr>
        <w:t xml:space="preserve">{Electronic journal article </w:t>
      </w:r>
      <w:r w:rsidR="00AE2FA1">
        <w:rPr>
          <w:rFonts w:ascii="Trebuchet MS" w:hAnsi="Trebuchet MS"/>
          <w:sz w:val="20"/>
          <w:szCs w:val="20"/>
        </w:rPr>
        <w:t xml:space="preserve">from a database, </w:t>
      </w:r>
      <w:r>
        <w:rPr>
          <w:rFonts w:ascii="Trebuchet MS" w:hAnsi="Trebuchet MS"/>
          <w:sz w:val="20"/>
          <w:szCs w:val="20"/>
        </w:rPr>
        <w:t>without DOI (Digital Object Identifier)}</w:t>
      </w:r>
    </w:p>
    <w:p w14:paraId="17154311" w14:textId="77777777" w:rsidR="00E82245" w:rsidRDefault="00E82245" w:rsidP="00E82245">
      <w:pPr>
        <w:spacing w:after="0"/>
        <w:rPr>
          <w:rFonts w:ascii="Trebuchet MS" w:hAnsi="Trebuchet MS"/>
        </w:rPr>
      </w:pPr>
    </w:p>
    <w:p w14:paraId="25BA953B" w14:textId="784DBC31" w:rsidR="00E82245" w:rsidRDefault="00B0504F" w:rsidP="00E82245">
      <w:pPr>
        <w:spacing w:after="0"/>
        <w:rPr>
          <w:rFonts w:ascii="Trebuchet MS" w:hAnsi="Trebuchet MS"/>
        </w:rPr>
      </w:pPr>
      <w:r>
        <w:rPr>
          <w:rFonts w:ascii="Trebuchet MS" w:hAnsi="Trebuchet MS"/>
        </w:rPr>
        <w:t xml:space="preserve">Swain, H. </w:t>
      </w:r>
      <w:r w:rsidR="00A45863">
        <w:rPr>
          <w:rFonts w:ascii="Trebuchet MS" w:hAnsi="Trebuchet MS"/>
        </w:rPr>
        <w:t>(2012, August 16). Clearing decision time: “go for what you enjoy”, say tutors</w:t>
      </w:r>
      <w:r w:rsidR="00E7309C">
        <w:rPr>
          <w:rFonts w:ascii="Trebuchet MS" w:hAnsi="Trebuchet MS"/>
        </w:rPr>
        <w:t xml:space="preserve">. </w:t>
      </w:r>
      <w:r w:rsidR="00E7309C">
        <w:rPr>
          <w:rFonts w:ascii="Trebuchet MS" w:hAnsi="Trebuchet MS"/>
          <w:i/>
        </w:rPr>
        <w:t>The Guardian</w:t>
      </w:r>
      <w:r w:rsidR="00E7309C">
        <w:rPr>
          <w:rFonts w:ascii="Trebuchet MS" w:hAnsi="Trebuchet MS"/>
        </w:rPr>
        <w:t xml:space="preserve">. </w:t>
      </w:r>
      <w:hyperlink r:id="rId19" w:history="1">
        <w:r w:rsidR="00865E75" w:rsidRPr="00AE4B47">
          <w:rPr>
            <w:rStyle w:val="Hyperlink"/>
            <w:rFonts w:ascii="Trebuchet MS" w:hAnsi="Trebuchet MS"/>
          </w:rPr>
          <w:t>http://www.guardian.co.uk/education/2012/aug/16/clearing-whats-on-offer?</w:t>
        </w:r>
      </w:hyperlink>
      <w:r w:rsidR="00865E75">
        <w:rPr>
          <w:rFonts w:ascii="Trebuchet MS" w:hAnsi="Trebuchet MS"/>
        </w:rPr>
        <w:t xml:space="preserve">           </w:t>
      </w:r>
    </w:p>
    <w:p w14:paraId="01FBB8CD" w14:textId="77777777" w:rsidR="00A45863" w:rsidRPr="00E82245" w:rsidRDefault="00865E75" w:rsidP="00E82245">
      <w:pPr>
        <w:spacing w:after="0"/>
        <w:rPr>
          <w:rFonts w:ascii="Trebuchet MS" w:hAnsi="Trebuchet MS"/>
        </w:rPr>
      </w:pPr>
      <w:r>
        <w:rPr>
          <w:rFonts w:ascii="Trebuchet MS" w:hAnsi="Trebuchet MS"/>
          <w:sz w:val="20"/>
          <w:szCs w:val="20"/>
        </w:rPr>
        <w:t>{</w:t>
      </w:r>
      <w:r w:rsidR="00584DD2">
        <w:rPr>
          <w:rFonts w:ascii="Trebuchet MS" w:hAnsi="Trebuchet MS"/>
          <w:sz w:val="20"/>
          <w:szCs w:val="20"/>
        </w:rPr>
        <w:t>Online newspaper article}</w:t>
      </w:r>
    </w:p>
    <w:p w14:paraId="30ED4513" w14:textId="77777777" w:rsidR="00E82245" w:rsidRDefault="00E82245" w:rsidP="00050EC4">
      <w:pPr>
        <w:spacing w:after="0"/>
        <w:rPr>
          <w:rFonts w:ascii="Trebuchet MS" w:hAnsi="Trebuchet MS"/>
          <w:lang w:val="en"/>
        </w:rPr>
      </w:pPr>
    </w:p>
    <w:p w14:paraId="197FB104" w14:textId="77777777" w:rsidR="00F04B2E" w:rsidRDefault="00F04B2E" w:rsidP="00F04B2E">
      <w:pPr>
        <w:spacing w:after="0"/>
        <w:rPr>
          <w:rFonts w:ascii="Trebuchet MS" w:hAnsi="Trebuchet MS"/>
          <w:lang w:val="en"/>
        </w:rPr>
      </w:pPr>
      <w:r w:rsidRPr="00F04B2E">
        <w:rPr>
          <w:rFonts w:ascii="Trebuchet MS" w:hAnsi="Trebuchet MS"/>
          <w:lang w:val="en"/>
        </w:rPr>
        <w:t xml:space="preserve">TED. (2018, June 13). </w:t>
      </w:r>
      <w:r w:rsidRPr="00F04B2E">
        <w:rPr>
          <w:rFonts w:ascii="Trebuchet MS" w:hAnsi="Trebuchet MS"/>
          <w:i/>
          <w:lang w:val="en"/>
        </w:rPr>
        <w:t>David Ikard:</w:t>
      </w:r>
      <w:r w:rsidRPr="00F04B2E">
        <w:rPr>
          <w:rFonts w:ascii="Trebuchet MS" w:hAnsi="Trebuchet MS"/>
          <w:lang w:val="en"/>
        </w:rPr>
        <w:t xml:space="preserve"> </w:t>
      </w:r>
      <w:r w:rsidRPr="00F04B2E">
        <w:rPr>
          <w:rFonts w:ascii="Trebuchet MS" w:hAnsi="Trebuchet MS"/>
          <w:i/>
          <w:lang w:val="en"/>
        </w:rPr>
        <w:t>The dangers of whitewashing black history</w:t>
      </w:r>
      <w:r>
        <w:rPr>
          <w:rFonts w:ascii="Trebuchet MS" w:hAnsi="Trebuchet MS"/>
          <w:lang w:val="en"/>
        </w:rPr>
        <w:t xml:space="preserve"> [Video]. YouTube. </w:t>
      </w:r>
      <w:hyperlink r:id="rId20" w:history="1">
        <w:r w:rsidRPr="00B322FF">
          <w:rPr>
            <w:rStyle w:val="Hyperlink"/>
            <w:rFonts w:ascii="Trebuchet MS" w:hAnsi="Trebuchet MS"/>
            <w:lang w:val="en"/>
          </w:rPr>
          <w:t>https://www.youtube.com/watch?v=bb04xj7LS34</w:t>
        </w:r>
      </w:hyperlink>
    </w:p>
    <w:p w14:paraId="52B69907" w14:textId="77777777" w:rsidR="00F04B2E" w:rsidRPr="00F04B2E" w:rsidRDefault="00F04B2E" w:rsidP="00F04B2E">
      <w:pPr>
        <w:spacing w:after="0"/>
        <w:rPr>
          <w:rFonts w:ascii="Trebuchet MS" w:hAnsi="Trebuchet MS"/>
          <w:sz w:val="20"/>
          <w:szCs w:val="20"/>
          <w:lang w:val="en"/>
        </w:rPr>
      </w:pPr>
      <w:r>
        <w:rPr>
          <w:rFonts w:ascii="Trebuchet MS" w:hAnsi="Trebuchet MS"/>
          <w:sz w:val="20"/>
          <w:szCs w:val="20"/>
          <w:lang w:val="en"/>
        </w:rPr>
        <w:t>{TED Talks}</w:t>
      </w:r>
    </w:p>
    <w:p w14:paraId="421992AF" w14:textId="77777777" w:rsidR="00F04B2E" w:rsidRDefault="00F04B2E" w:rsidP="00050EC4">
      <w:pPr>
        <w:spacing w:after="0"/>
        <w:rPr>
          <w:rFonts w:ascii="Trebuchet MS" w:hAnsi="Trebuchet MS"/>
          <w:lang w:val="en"/>
        </w:rPr>
      </w:pPr>
    </w:p>
    <w:p w14:paraId="6A1D280D" w14:textId="77777777" w:rsidR="00050EC4" w:rsidRPr="00050EC4" w:rsidRDefault="00050EC4" w:rsidP="00050EC4">
      <w:pPr>
        <w:spacing w:after="0"/>
        <w:rPr>
          <w:rFonts w:ascii="Trebuchet MS" w:hAnsi="Trebuchet MS"/>
          <w:color w:val="333333"/>
          <w:sz w:val="18"/>
          <w:szCs w:val="18"/>
          <w:lang w:val="en"/>
        </w:rPr>
      </w:pPr>
      <w:r w:rsidRPr="00050EC4">
        <w:rPr>
          <w:rFonts w:ascii="Trebuchet MS" w:hAnsi="Trebuchet MS"/>
          <w:lang w:val="en"/>
        </w:rPr>
        <w:t>Vygotsky, L. S. (1991). Genesis of the higher mental functions. In P. Light, S. Sheldon, &amp; M. Woodhead (Eds.),</w:t>
      </w:r>
      <w:r w:rsidRPr="00050EC4">
        <w:rPr>
          <w:rStyle w:val="Emphasis"/>
          <w:rFonts w:ascii="Trebuchet MS" w:hAnsi="Trebuchet MS"/>
          <w:lang w:val="en"/>
        </w:rPr>
        <w:t xml:space="preserve"> Learning to think</w:t>
      </w:r>
      <w:r w:rsidRPr="00050EC4">
        <w:rPr>
          <w:rFonts w:ascii="Trebuchet MS" w:hAnsi="Trebuchet MS"/>
          <w:lang w:val="en"/>
        </w:rPr>
        <w:t xml:space="preserve"> (pp. 32-41). Routledge</w:t>
      </w:r>
      <w:r w:rsidRPr="00050EC4">
        <w:rPr>
          <w:rFonts w:ascii="Trebuchet MS" w:hAnsi="Trebuchet MS"/>
          <w:color w:val="333333"/>
          <w:sz w:val="18"/>
          <w:szCs w:val="18"/>
          <w:lang w:val="en"/>
        </w:rPr>
        <w:t>.</w:t>
      </w:r>
    </w:p>
    <w:p w14:paraId="7B966AD0" w14:textId="77777777" w:rsidR="00050EC4" w:rsidRDefault="00050EC4" w:rsidP="00050EC4">
      <w:pPr>
        <w:spacing w:after="0"/>
        <w:rPr>
          <w:rFonts w:ascii="Trebuchet MS" w:hAnsi="Trebuchet MS"/>
          <w:sz w:val="20"/>
          <w:szCs w:val="20"/>
        </w:rPr>
      </w:pPr>
      <w:r w:rsidRPr="00050EC4">
        <w:rPr>
          <w:rFonts w:ascii="Trebuchet MS" w:hAnsi="Trebuchet MS"/>
          <w:sz w:val="20"/>
          <w:szCs w:val="20"/>
        </w:rPr>
        <w:t>{Chapter in an</w:t>
      </w:r>
      <w:r w:rsidRPr="00050EC4">
        <w:rPr>
          <w:rFonts w:ascii="Trebuchet MS" w:hAnsi="Trebuchet MS"/>
        </w:rPr>
        <w:t xml:space="preserve"> </w:t>
      </w:r>
      <w:r w:rsidRPr="00050EC4">
        <w:rPr>
          <w:rFonts w:ascii="Trebuchet MS" w:hAnsi="Trebuchet MS"/>
          <w:sz w:val="20"/>
          <w:szCs w:val="20"/>
        </w:rPr>
        <w:t>edited book}</w:t>
      </w:r>
    </w:p>
    <w:p w14:paraId="78694E80" w14:textId="77777777" w:rsidR="00F04B2E" w:rsidRDefault="00F04B2E" w:rsidP="00E87EF8">
      <w:pPr>
        <w:pStyle w:val="citation1"/>
        <w:spacing w:line="240" w:lineRule="auto"/>
        <w:ind w:firstLine="0"/>
        <w:rPr>
          <w:rFonts w:ascii="Trebuchet MS" w:hAnsi="Trebuchet MS" w:cs="Courier New"/>
          <w:b/>
          <w:color w:val="000000"/>
          <w:sz w:val="22"/>
          <w:szCs w:val="22"/>
        </w:rPr>
      </w:pPr>
    </w:p>
    <w:p w14:paraId="7AF58EBD" w14:textId="77777777" w:rsidR="00594E8C" w:rsidRPr="006522E1" w:rsidRDefault="00B10195" w:rsidP="00E87EF8">
      <w:pPr>
        <w:pStyle w:val="citation1"/>
        <w:spacing w:line="240" w:lineRule="auto"/>
        <w:ind w:firstLine="0"/>
        <w:rPr>
          <w:rFonts w:ascii="Trebuchet MS" w:hAnsi="Trebuchet MS" w:cs="Courier New"/>
          <w:b/>
          <w:color w:val="000000"/>
          <w:sz w:val="22"/>
          <w:szCs w:val="22"/>
        </w:rPr>
      </w:pPr>
      <w:r w:rsidRPr="006522E1">
        <w:rPr>
          <w:rFonts w:ascii="Trebuchet MS" w:hAnsi="Trebuchet MS" w:cs="Courier New"/>
          <w:b/>
          <w:color w:val="000000"/>
          <w:sz w:val="22"/>
          <w:szCs w:val="22"/>
        </w:rPr>
        <w:t>NOTES</w:t>
      </w:r>
    </w:p>
    <w:p w14:paraId="3971EDCF" w14:textId="77777777" w:rsidR="004B13E3" w:rsidRPr="004B13E3" w:rsidRDefault="004B13E3" w:rsidP="004B13E3">
      <w:pPr>
        <w:spacing w:after="0" w:line="240" w:lineRule="auto"/>
        <w:rPr>
          <w:rFonts w:ascii="Trebuchet MS" w:hAnsi="Trebuchet MS"/>
          <w:b/>
          <w:sz w:val="20"/>
          <w:szCs w:val="20"/>
          <w:lang w:val="en"/>
        </w:rPr>
      </w:pPr>
      <w:r w:rsidRPr="004B13E3">
        <w:rPr>
          <w:rFonts w:ascii="Trebuchet MS" w:hAnsi="Trebuchet MS"/>
          <w:b/>
          <w:sz w:val="20"/>
          <w:szCs w:val="20"/>
          <w:lang w:val="en"/>
        </w:rPr>
        <w:t>Referencing style</w:t>
      </w:r>
    </w:p>
    <w:p w14:paraId="62BCEF7F" w14:textId="77777777" w:rsidR="004B13E3" w:rsidRPr="00E87EF8" w:rsidRDefault="004B13E3" w:rsidP="004B13E3">
      <w:pPr>
        <w:spacing w:after="0" w:line="240" w:lineRule="auto"/>
        <w:rPr>
          <w:rFonts w:ascii="Trebuchet MS" w:hAnsi="Trebuchet MS"/>
          <w:sz w:val="20"/>
          <w:szCs w:val="20"/>
          <w:lang w:val="en"/>
        </w:rPr>
      </w:pPr>
      <w:r>
        <w:rPr>
          <w:rFonts w:ascii="Trebuchet MS" w:hAnsi="Trebuchet MS"/>
          <w:sz w:val="20"/>
          <w:szCs w:val="20"/>
          <w:lang w:val="en"/>
        </w:rPr>
        <w:t>You should always follow the advice given by your lecturer. These notes are provided by Chichester College l</w:t>
      </w:r>
      <w:r w:rsidR="007E1F40">
        <w:rPr>
          <w:rFonts w:ascii="Trebuchet MS" w:hAnsi="Trebuchet MS"/>
          <w:sz w:val="20"/>
          <w:szCs w:val="20"/>
          <w:lang w:val="en"/>
        </w:rPr>
        <w:t xml:space="preserve">ibrary and refer to the </w:t>
      </w:r>
      <w:r w:rsidR="0075435D">
        <w:rPr>
          <w:rFonts w:ascii="Trebuchet MS" w:hAnsi="Trebuchet MS"/>
          <w:sz w:val="20"/>
          <w:szCs w:val="20"/>
          <w:lang w:val="en"/>
        </w:rPr>
        <w:t>APA 7</w:t>
      </w:r>
      <w:r w:rsidRPr="004B13E3">
        <w:rPr>
          <w:rFonts w:ascii="Trebuchet MS" w:hAnsi="Trebuchet MS"/>
          <w:sz w:val="20"/>
          <w:szCs w:val="20"/>
          <w:vertAlign w:val="superscript"/>
          <w:lang w:val="en"/>
        </w:rPr>
        <w:t>th</w:t>
      </w:r>
      <w:r>
        <w:rPr>
          <w:rFonts w:ascii="Trebuchet MS" w:hAnsi="Trebuchet MS"/>
          <w:sz w:val="20"/>
          <w:szCs w:val="20"/>
          <w:lang w:val="en"/>
        </w:rPr>
        <w:t xml:space="preserve"> edition. They are based on the style used by the University of Portsmouth.  If you are tak</w:t>
      </w:r>
      <w:r w:rsidR="002B2BE0">
        <w:rPr>
          <w:rFonts w:ascii="Trebuchet MS" w:hAnsi="Trebuchet MS"/>
          <w:sz w:val="20"/>
          <w:szCs w:val="20"/>
          <w:lang w:val="en"/>
        </w:rPr>
        <w:t>ing a course from another insti</w:t>
      </w:r>
      <w:r>
        <w:rPr>
          <w:rFonts w:ascii="Trebuchet MS" w:hAnsi="Trebuchet MS"/>
          <w:sz w:val="20"/>
          <w:szCs w:val="20"/>
          <w:lang w:val="en"/>
        </w:rPr>
        <w:t xml:space="preserve">tution e.g. </w:t>
      </w:r>
      <w:r w:rsidR="0075435D">
        <w:rPr>
          <w:rFonts w:ascii="Trebuchet MS" w:hAnsi="Trebuchet MS"/>
          <w:sz w:val="20"/>
          <w:szCs w:val="20"/>
          <w:lang w:val="en"/>
        </w:rPr>
        <w:t>Solent University</w:t>
      </w:r>
      <w:r>
        <w:rPr>
          <w:rFonts w:ascii="Trebuchet MS" w:hAnsi="Trebuchet MS"/>
          <w:sz w:val="20"/>
          <w:szCs w:val="20"/>
          <w:lang w:val="en"/>
        </w:rPr>
        <w:t xml:space="preserve"> or University of Chichester please use their </w:t>
      </w:r>
      <w:r w:rsidR="002B2BE0">
        <w:rPr>
          <w:rFonts w:ascii="Trebuchet MS" w:hAnsi="Trebuchet MS"/>
          <w:sz w:val="20"/>
          <w:szCs w:val="20"/>
          <w:lang w:val="en"/>
        </w:rPr>
        <w:t xml:space="preserve">preferred </w:t>
      </w:r>
      <w:r>
        <w:rPr>
          <w:rFonts w:ascii="Trebuchet MS" w:hAnsi="Trebuchet MS"/>
          <w:sz w:val="20"/>
          <w:szCs w:val="20"/>
          <w:lang w:val="en"/>
        </w:rPr>
        <w:t>style of referencing.</w:t>
      </w:r>
    </w:p>
    <w:p w14:paraId="053CB80D" w14:textId="77777777" w:rsidR="004B13E3" w:rsidRDefault="004B13E3" w:rsidP="004B13E3">
      <w:pPr>
        <w:spacing w:after="0" w:line="240" w:lineRule="auto"/>
        <w:rPr>
          <w:rFonts w:ascii="Trebuchet MS" w:eastAsia="Times New Roman" w:hAnsi="Trebuchet MS" w:cs="Times New Roman"/>
          <w:b/>
          <w:sz w:val="20"/>
          <w:szCs w:val="20"/>
          <w:lang w:val="en"/>
        </w:rPr>
      </w:pPr>
    </w:p>
    <w:p w14:paraId="056D8732" w14:textId="77777777" w:rsidR="004B13E3" w:rsidRDefault="004B13E3" w:rsidP="004B13E3">
      <w:pPr>
        <w:spacing w:after="0" w:line="240" w:lineRule="auto"/>
        <w:rPr>
          <w:rFonts w:ascii="Trebuchet MS" w:eastAsia="Times New Roman" w:hAnsi="Trebuchet MS" w:cs="Times New Roman"/>
          <w:b/>
          <w:sz w:val="20"/>
          <w:szCs w:val="20"/>
          <w:lang w:val="en"/>
        </w:rPr>
      </w:pPr>
      <w:r w:rsidRPr="004B13E3">
        <w:rPr>
          <w:rFonts w:ascii="Trebuchet MS" w:eastAsia="Times New Roman" w:hAnsi="Trebuchet MS" w:cs="Times New Roman"/>
          <w:b/>
          <w:sz w:val="20"/>
          <w:szCs w:val="20"/>
          <w:lang w:val="en"/>
        </w:rPr>
        <w:t xml:space="preserve">Other </w:t>
      </w:r>
      <w:r>
        <w:rPr>
          <w:rFonts w:ascii="Trebuchet MS" w:eastAsia="Times New Roman" w:hAnsi="Trebuchet MS" w:cs="Times New Roman"/>
          <w:b/>
          <w:sz w:val="20"/>
          <w:szCs w:val="20"/>
          <w:lang w:val="en"/>
        </w:rPr>
        <w:t>types of source</w:t>
      </w:r>
    </w:p>
    <w:p w14:paraId="55E82CAE" w14:textId="77777777" w:rsidR="00E87EF8" w:rsidRDefault="004B13E3" w:rsidP="004B13E3">
      <w:pPr>
        <w:spacing w:after="0" w:line="240" w:lineRule="auto"/>
        <w:rPr>
          <w:rFonts w:ascii="Trebuchet MS" w:eastAsia="Times New Roman" w:hAnsi="Trebuchet MS" w:cs="Times New Roman"/>
          <w:sz w:val="20"/>
          <w:szCs w:val="20"/>
          <w:lang w:val="en"/>
        </w:rPr>
      </w:pPr>
      <w:r>
        <w:rPr>
          <w:rFonts w:ascii="Trebuchet MS" w:eastAsia="Times New Roman" w:hAnsi="Trebuchet MS" w:cs="Times New Roman"/>
          <w:b/>
          <w:sz w:val="20"/>
          <w:szCs w:val="20"/>
          <w:lang w:val="en"/>
        </w:rPr>
        <w:t>T</w:t>
      </w:r>
      <w:r w:rsidR="00E87EF8" w:rsidRPr="00E87EF8">
        <w:rPr>
          <w:rFonts w:ascii="Trebuchet MS" w:eastAsia="Times New Roman" w:hAnsi="Trebuchet MS" w:cs="Times New Roman"/>
          <w:sz w:val="20"/>
          <w:szCs w:val="20"/>
          <w:lang w:val="en"/>
        </w:rPr>
        <w:t xml:space="preserve">here will not be guidance for every type or variation of a source – try looking it up at </w:t>
      </w:r>
      <w:hyperlink r:id="rId21" w:history="1">
        <w:r w:rsidR="007A116E" w:rsidRPr="007A116E">
          <w:rPr>
            <w:rStyle w:val="Hyperlink"/>
          </w:rPr>
          <w:t>https://apastyle.apa.org/style-grammar-guidelines/references/examples/</w:t>
        </w:r>
      </w:hyperlink>
      <w:r w:rsidR="00E87EF8" w:rsidRPr="00E87EF8">
        <w:rPr>
          <w:rFonts w:ascii="Trebuchet MS" w:eastAsia="Times New Roman" w:hAnsi="Trebuchet MS" w:cs="Times New Roman"/>
          <w:sz w:val="20"/>
          <w:szCs w:val="20"/>
          <w:lang w:val="en"/>
        </w:rPr>
        <w:t xml:space="preserve"> or contact the library for advice.</w:t>
      </w:r>
    </w:p>
    <w:p w14:paraId="4706ECCC" w14:textId="77777777" w:rsidR="004B13E3" w:rsidRPr="00E87EF8" w:rsidRDefault="004B13E3" w:rsidP="004B13E3">
      <w:pPr>
        <w:spacing w:after="0" w:line="240" w:lineRule="auto"/>
        <w:rPr>
          <w:rFonts w:ascii="Trebuchet MS" w:eastAsia="Times New Roman" w:hAnsi="Trebuchet MS" w:cs="Times New Roman"/>
          <w:sz w:val="20"/>
          <w:szCs w:val="20"/>
          <w:lang w:val="en"/>
        </w:rPr>
      </w:pPr>
    </w:p>
    <w:p w14:paraId="6FB722ED" w14:textId="77777777" w:rsidR="004B13E3" w:rsidRDefault="004B13E3" w:rsidP="004B13E3">
      <w:pPr>
        <w:spacing w:after="0" w:line="240" w:lineRule="auto"/>
        <w:rPr>
          <w:rFonts w:ascii="Trebuchet MS" w:eastAsia="Times New Roman" w:hAnsi="Trebuchet MS" w:cs="Times New Roman"/>
          <w:b/>
          <w:bCs/>
          <w:sz w:val="20"/>
          <w:szCs w:val="20"/>
          <w:lang w:val="en"/>
        </w:rPr>
      </w:pPr>
      <w:r>
        <w:rPr>
          <w:rFonts w:ascii="Trebuchet MS" w:eastAsia="Times New Roman" w:hAnsi="Trebuchet MS" w:cs="Times New Roman"/>
          <w:b/>
          <w:bCs/>
          <w:sz w:val="20"/>
          <w:szCs w:val="20"/>
          <w:lang w:val="en"/>
        </w:rPr>
        <w:t>What do I need to reference</w:t>
      </w:r>
      <w:r w:rsidR="00246E07">
        <w:rPr>
          <w:rFonts w:ascii="Trebuchet MS" w:eastAsia="Times New Roman" w:hAnsi="Trebuchet MS" w:cs="Times New Roman"/>
          <w:b/>
          <w:bCs/>
          <w:sz w:val="20"/>
          <w:szCs w:val="20"/>
          <w:lang w:val="en"/>
        </w:rPr>
        <w:t>?</w:t>
      </w:r>
    </w:p>
    <w:p w14:paraId="5FC3CF9D" w14:textId="77777777" w:rsidR="006522E1" w:rsidRDefault="00E87EF8" w:rsidP="004B13E3">
      <w:pPr>
        <w:spacing w:after="0" w:line="240" w:lineRule="auto"/>
        <w:rPr>
          <w:rFonts w:ascii="Trebuchet MS" w:eastAsia="Times New Roman" w:hAnsi="Trebuchet MS" w:cs="Times New Roman"/>
          <w:sz w:val="20"/>
          <w:szCs w:val="20"/>
          <w:lang w:val="en"/>
        </w:rPr>
      </w:pPr>
      <w:r w:rsidRPr="00E87EF8">
        <w:rPr>
          <w:rFonts w:ascii="Trebuchet MS" w:eastAsia="Times New Roman" w:hAnsi="Trebuchet MS" w:cs="Times New Roman"/>
          <w:b/>
          <w:bCs/>
          <w:sz w:val="20"/>
          <w:szCs w:val="20"/>
          <w:lang w:val="en"/>
        </w:rPr>
        <w:t>You need to reference</w:t>
      </w:r>
      <w:r w:rsidR="006522E1" w:rsidRPr="00E87EF8">
        <w:rPr>
          <w:rFonts w:ascii="Trebuchet MS" w:eastAsia="Times New Roman" w:hAnsi="Trebuchet MS" w:cs="Times New Roman"/>
          <w:sz w:val="20"/>
          <w:szCs w:val="20"/>
          <w:lang w:val="en"/>
        </w:rPr>
        <w:t>: a direct quotation; a paraphrase; someone else's idea or theory; the result of someone else's research; statistical information collected by someone else; a statement of law or fact; a definition.</w:t>
      </w:r>
    </w:p>
    <w:p w14:paraId="76009B10" w14:textId="77777777" w:rsidR="006522E1" w:rsidRDefault="00E87EF8" w:rsidP="004B13E3">
      <w:pPr>
        <w:spacing w:after="0" w:line="240" w:lineRule="auto"/>
        <w:rPr>
          <w:rFonts w:ascii="Trebuchet MS" w:eastAsia="Times New Roman" w:hAnsi="Trebuchet MS" w:cs="Times New Roman"/>
          <w:color w:val="333333"/>
          <w:sz w:val="20"/>
          <w:szCs w:val="20"/>
          <w:lang w:val="en"/>
        </w:rPr>
      </w:pPr>
      <w:r w:rsidRPr="00E87EF8">
        <w:rPr>
          <w:rFonts w:ascii="Trebuchet MS" w:eastAsia="Times New Roman" w:hAnsi="Trebuchet MS" w:cs="Times New Roman"/>
          <w:b/>
          <w:bCs/>
          <w:sz w:val="20"/>
          <w:szCs w:val="20"/>
          <w:lang w:val="en"/>
        </w:rPr>
        <w:t>You don’t need to reference</w:t>
      </w:r>
      <w:r w:rsidR="006522E1" w:rsidRPr="00E87EF8">
        <w:rPr>
          <w:rFonts w:ascii="Trebuchet MS" w:eastAsia="Times New Roman" w:hAnsi="Trebuchet MS" w:cs="Times New Roman"/>
          <w:sz w:val="20"/>
          <w:szCs w:val="20"/>
          <w:lang w:val="en"/>
        </w:rPr>
        <w:t>: a concrete fact easily verifiable in a reference book; knowledge which is so generally available as to be taken for granted in any general reader (common knowledge); your own idea or theory; a resul</w:t>
      </w:r>
      <w:r w:rsidR="002B2BE0">
        <w:rPr>
          <w:rFonts w:ascii="Trebuchet MS" w:eastAsia="Times New Roman" w:hAnsi="Trebuchet MS" w:cs="Times New Roman"/>
          <w:sz w:val="20"/>
          <w:szCs w:val="20"/>
          <w:lang w:val="en"/>
        </w:rPr>
        <w:t>t of your own observations or experiments</w:t>
      </w:r>
      <w:r w:rsidR="006522E1" w:rsidRPr="00E87EF8">
        <w:rPr>
          <w:rFonts w:ascii="Trebuchet MS" w:eastAsia="Times New Roman" w:hAnsi="Trebuchet MS" w:cs="Times New Roman"/>
          <w:sz w:val="20"/>
          <w:szCs w:val="20"/>
          <w:lang w:val="en"/>
        </w:rPr>
        <w:t xml:space="preserve">; the result of a survey you have </w:t>
      </w:r>
      <w:r w:rsidRPr="00E87EF8">
        <w:rPr>
          <w:rFonts w:ascii="Trebuchet MS" w:eastAsia="Times New Roman" w:hAnsi="Trebuchet MS" w:cs="Times New Roman"/>
          <w:sz w:val="20"/>
          <w:szCs w:val="20"/>
          <w:lang w:val="en"/>
        </w:rPr>
        <w:t>personally conducted; anything you have read but not used in your</w:t>
      </w:r>
      <w:r w:rsidR="006522E1" w:rsidRPr="00E87EF8">
        <w:rPr>
          <w:rFonts w:ascii="Trebuchet MS" w:eastAsia="Times New Roman" w:hAnsi="Trebuchet MS" w:cs="Times New Roman"/>
          <w:sz w:val="20"/>
          <w:szCs w:val="20"/>
          <w:lang w:val="en"/>
        </w:rPr>
        <w:t xml:space="preserve"> work</w:t>
      </w:r>
      <w:r w:rsidR="006522E1" w:rsidRPr="00E87EF8">
        <w:rPr>
          <w:rFonts w:ascii="Trebuchet MS" w:eastAsia="Times New Roman" w:hAnsi="Trebuchet MS" w:cs="Times New Roman"/>
          <w:color w:val="333333"/>
          <w:sz w:val="20"/>
          <w:szCs w:val="20"/>
          <w:lang w:val="en"/>
        </w:rPr>
        <w:t>.</w:t>
      </w:r>
    </w:p>
    <w:p w14:paraId="1049BDA3" w14:textId="77777777" w:rsidR="00725143" w:rsidRDefault="00725143" w:rsidP="00E87EF8">
      <w:pPr>
        <w:spacing w:after="0" w:line="240" w:lineRule="auto"/>
        <w:rPr>
          <w:rFonts w:ascii="Trebuchet MS" w:hAnsi="Trebuchet MS"/>
        </w:rPr>
      </w:pPr>
    </w:p>
    <w:p w14:paraId="77FCBD66" w14:textId="77777777" w:rsidR="002B2BE0" w:rsidRPr="00E87EF8" w:rsidRDefault="002B2BE0" w:rsidP="002B2BE0">
      <w:pPr>
        <w:spacing w:after="0" w:line="240" w:lineRule="auto"/>
        <w:rPr>
          <w:rFonts w:ascii="Trebuchet MS" w:hAnsi="Trebuchet MS"/>
          <w:b/>
          <w:sz w:val="20"/>
          <w:szCs w:val="20"/>
          <w:lang w:val="en"/>
        </w:rPr>
      </w:pPr>
      <w:r w:rsidRPr="00E87EF8">
        <w:rPr>
          <w:rStyle w:val="Strong"/>
          <w:rFonts w:ascii="Trebuchet MS" w:hAnsi="Trebuchet MS"/>
          <w:sz w:val="20"/>
          <w:szCs w:val="20"/>
          <w:lang w:val="en"/>
        </w:rPr>
        <w:t>Reference list</w:t>
      </w:r>
      <w:r w:rsidRPr="00E87EF8">
        <w:rPr>
          <w:rFonts w:ascii="Trebuchet MS" w:hAnsi="Trebuchet MS"/>
          <w:sz w:val="20"/>
          <w:szCs w:val="20"/>
          <w:lang w:val="en"/>
        </w:rPr>
        <w:t xml:space="preserve"> </w:t>
      </w:r>
      <w:r w:rsidRPr="00E87EF8">
        <w:rPr>
          <w:rFonts w:ascii="Trebuchet MS" w:hAnsi="Trebuchet MS"/>
          <w:b/>
          <w:sz w:val="20"/>
          <w:szCs w:val="20"/>
          <w:lang w:val="en"/>
        </w:rPr>
        <w:t>or bibliography?</w:t>
      </w:r>
    </w:p>
    <w:p w14:paraId="35FAF22F" w14:textId="77777777" w:rsidR="002B2BE0" w:rsidRDefault="002B2BE0" w:rsidP="002B2BE0">
      <w:pPr>
        <w:spacing w:after="0" w:line="240" w:lineRule="auto"/>
        <w:rPr>
          <w:rFonts w:ascii="Trebuchet MS" w:hAnsi="Trebuchet MS"/>
          <w:sz w:val="20"/>
          <w:szCs w:val="20"/>
          <w:lang w:val="en"/>
        </w:rPr>
      </w:pPr>
      <w:r w:rsidRPr="00E87EF8">
        <w:rPr>
          <w:rFonts w:ascii="Trebuchet MS" w:hAnsi="Trebuchet MS"/>
          <w:sz w:val="20"/>
          <w:szCs w:val="20"/>
          <w:lang w:val="en"/>
        </w:rPr>
        <w:t>Some tutors also ask for a bibliography.  This is formatted in the same way as the reference list and should also include any relevant sources which you have consulted but not quoted.  The reference list should only include sources you have read yourself and quoted in your assignment.</w:t>
      </w:r>
    </w:p>
    <w:p w14:paraId="7729BFED" w14:textId="77777777" w:rsidR="002B2BE0" w:rsidRDefault="002B2BE0" w:rsidP="002B2BE0">
      <w:pPr>
        <w:spacing w:after="0" w:line="240" w:lineRule="auto"/>
        <w:rPr>
          <w:rFonts w:ascii="Trebuchet MS" w:hAnsi="Trebuchet MS"/>
          <w:sz w:val="20"/>
          <w:szCs w:val="20"/>
          <w:lang w:val="en"/>
        </w:rPr>
      </w:pPr>
    </w:p>
    <w:p w14:paraId="17B4D28C" w14:textId="77777777" w:rsidR="0044477C" w:rsidRPr="00E87EF8" w:rsidRDefault="0044477C" w:rsidP="004B13E3">
      <w:pPr>
        <w:spacing w:after="0" w:line="240" w:lineRule="auto"/>
        <w:rPr>
          <w:rFonts w:ascii="Trebuchet MS" w:eastAsia="Times New Roman" w:hAnsi="Trebuchet MS" w:cs="Times New Roman"/>
          <w:sz w:val="20"/>
          <w:szCs w:val="20"/>
          <w:lang w:val="en"/>
        </w:rPr>
      </w:pPr>
      <w:r w:rsidRPr="00E87EF8">
        <w:rPr>
          <w:rFonts w:ascii="Trebuchet MS" w:eastAsia="Times New Roman" w:hAnsi="Trebuchet MS" w:cs="Times New Roman"/>
          <w:b/>
          <w:bCs/>
          <w:sz w:val="20"/>
          <w:szCs w:val="20"/>
          <w:lang w:val="en"/>
        </w:rPr>
        <w:t>Do I need to cite the same source each time I refer to it, even if it is in the same paragraph?</w:t>
      </w:r>
      <w:r w:rsidR="00E87EF8" w:rsidRPr="00E87EF8">
        <w:rPr>
          <w:rFonts w:ascii="Trebuchet MS" w:eastAsia="Times New Roman" w:hAnsi="Trebuchet MS" w:cs="Times New Roman"/>
          <w:sz w:val="20"/>
          <w:szCs w:val="20"/>
          <w:lang w:val="en"/>
        </w:rPr>
        <w:t> </w:t>
      </w:r>
    </w:p>
    <w:p w14:paraId="0EFE0A9F" w14:textId="77777777" w:rsidR="004B13E3" w:rsidRDefault="0044477C" w:rsidP="004B13E3">
      <w:pPr>
        <w:spacing w:after="0" w:line="240" w:lineRule="auto"/>
        <w:rPr>
          <w:rFonts w:ascii="Trebuchet MS" w:eastAsia="Times New Roman" w:hAnsi="Trebuchet MS" w:cs="Times New Roman"/>
          <w:sz w:val="20"/>
          <w:szCs w:val="20"/>
          <w:lang w:val="en"/>
        </w:rPr>
      </w:pPr>
      <w:r w:rsidRPr="00E87EF8">
        <w:rPr>
          <w:rFonts w:ascii="Trebuchet MS" w:eastAsia="Times New Roman" w:hAnsi="Trebuchet MS" w:cs="Times New Roman"/>
          <w:sz w:val="20"/>
          <w:szCs w:val="20"/>
          <w:lang w:val="en"/>
        </w:rPr>
        <w:t>Your reader must not be left thinking 'where did this idea come from?' However, you can write in a way which implies that you are referring to the same source.</w:t>
      </w:r>
    </w:p>
    <w:p w14:paraId="42EA2D5C" w14:textId="77777777" w:rsidR="0044477C" w:rsidRPr="00E87EF8" w:rsidRDefault="004B13E3" w:rsidP="004B13E3">
      <w:pPr>
        <w:spacing w:after="0" w:line="240" w:lineRule="auto"/>
        <w:rPr>
          <w:rFonts w:ascii="Trebuchet MS" w:eastAsia="Times New Roman" w:hAnsi="Trebuchet MS" w:cs="Times New Roman"/>
          <w:sz w:val="20"/>
          <w:szCs w:val="20"/>
          <w:lang w:val="en"/>
        </w:rPr>
      </w:pPr>
      <w:r>
        <w:rPr>
          <w:rFonts w:ascii="Trebuchet MS" w:eastAsia="Times New Roman" w:hAnsi="Trebuchet MS" w:cs="Times New Roman"/>
          <w:sz w:val="20"/>
          <w:szCs w:val="20"/>
          <w:lang w:val="en"/>
        </w:rPr>
        <w:t xml:space="preserve">E.g., </w:t>
      </w:r>
      <w:r w:rsidR="0044477C" w:rsidRPr="00E87EF8">
        <w:rPr>
          <w:rFonts w:ascii="Trebuchet MS" w:eastAsia="Times New Roman" w:hAnsi="Trebuchet MS" w:cs="Times New Roman"/>
          <w:sz w:val="20"/>
          <w:szCs w:val="20"/>
          <w:lang w:val="en"/>
        </w:rPr>
        <w:t>In his work, Smith (2007, p.</w:t>
      </w:r>
      <w:r w:rsidR="002B2BE0">
        <w:rPr>
          <w:rFonts w:ascii="Trebuchet MS" w:eastAsia="Times New Roman" w:hAnsi="Trebuchet MS" w:cs="Times New Roman"/>
          <w:sz w:val="20"/>
          <w:szCs w:val="20"/>
          <w:lang w:val="en"/>
        </w:rPr>
        <w:t xml:space="preserve"> 56) finds that ... </w:t>
      </w:r>
      <w:r w:rsidR="0044477C" w:rsidRPr="00E87EF8">
        <w:rPr>
          <w:rFonts w:ascii="Trebuchet MS" w:eastAsia="Times New Roman" w:hAnsi="Trebuchet MS" w:cs="Times New Roman"/>
          <w:sz w:val="20"/>
          <w:szCs w:val="20"/>
          <w:lang w:val="en"/>
        </w:rPr>
        <w:t>Smith goes on to refer to ...</w:t>
      </w:r>
    </w:p>
    <w:p w14:paraId="2CDAF3B8" w14:textId="77777777" w:rsidR="004B13E3" w:rsidRPr="00EE17CA" w:rsidRDefault="00E87EF8" w:rsidP="00197C4C">
      <w:pPr>
        <w:spacing w:after="0" w:line="240" w:lineRule="auto"/>
        <w:rPr>
          <w:rStyle w:val="Strong"/>
          <w:rFonts w:ascii="Trebuchet MS" w:eastAsia="Times New Roman" w:hAnsi="Trebuchet MS" w:cs="Times New Roman"/>
          <w:b w:val="0"/>
          <w:bCs w:val="0"/>
          <w:i/>
          <w:sz w:val="20"/>
          <w:szCs w:val="20"/>
          <w:lang w:val="en"/>
        </w:rPr>
      </w:pPr>
      <w:r>
        <w:rPr>
          <w:rFonts w:ascii="Trebuchet MS" w:eastAsia="Times New Roman" w:hAnsi="Trebuchet MS" w:cs="Times New Roman"/>
          <w:sz w:val="20"/>
          <w:szCs w:val="20"/>
          <w:lang w:val="en"/>
        </w:rPr>
        <w:t xml:space="preserve">If </w:t>
      </w:r>
      <w:r w:rsidR="004B13E3">
        <w:rPr>
          <w:rFonts w:ascii="Trebuchet MS" w:eastAsia="Times New Roman" w:hAnsi="Trebuchet MS" w:cs="Times New Roman"/>
          <w:sz w:val="20"/>
          <w:szCs w:val="20"/>
          <w:lang w:val="en"/>
        </w:rPr>
        <w:t xml:space="preserve">you are unsure, it is better to </w:t>
      </w:r>
      <w:r w:rsidR="0044477C" w:rsidRPr="00E87EF8">
        <w:rPr>
          <w:rFonts w:ascii="Trebuchet MS" w:eastAsia="Times New Roman" w:hAnsi="Trebuchet MS" w:cs="Times New Roman"/>
          <w:sz w:val="20"/>
          <w:szCs w:val="20"/>
          <w:lang w:val="en"/>
        </w:rPr>
        <w:t xml:space="preserve">cite the source each time you refer to it, to avoid being accused of </w:t>
      </w:r>
      <w:r w:rsidR="0044477C" w:rsidRPr="00EE17CA">
        <w:rPr>
          <w:rFonts w:ascii="Trebuchet MS" w:eastAsia="Times New Roman" w:hAnsi="Trebuchet MS" w:cs="Times New Roman"/>
          <w:sz w:val="20"/>
          <w:szCs w:val="20"/>
          <w:lang w:val="en"/>
        </w:rPr>
        <w:t>pla</w:t>
      </w:r>
      <w:r w:rsidR="0044477C" w:rsidRPr="00E87EF8">
        <w:rPr>
          <w:rFonts w:ascii="Trebuchet MS" w:eastAsia="Times New Roman" w:hAnsi="Trebuchet MS" w:cs="Times New Roman"/>
          <w:sz w:val="20"/>
          <w:szCs w:val="20"/>
          <w:lang w:val="en"/>
        </w:rPr>
        <w:t>giarism.</w:t>
      </w:r>
    </w:p>
    <w:sectPr w:rsidR="004B13E3" w:rsidRPr="00EE17CA" w:rsidSect="00F04B2E">
      <w:headerReference w:type="default" r:id="rId22"/>
      <w:footerReference w:type="even" r:id="rId23"/>
      <w:footerReference w:type="default" r:id="rId24"/>
      <w:pgSz w:w="11906" w:h="16838"/>
      <w:pgMar w:top="1440" w:right="1440" w:bottom="1134" w:left="1440" w:header="709" w:footer="1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892F" w14:textId="77777777" w:rsidR="00BD4034" w:rsidRDefault="00BD4034" w:rsidP="002F1972">
      <w:pPr>
        <w:spacing w:after="0" w:line="240" w:lineRule="auto"/>
      </w:pPr>
      <w:r>
        <w:separator/>
      </w:r>
    </w:p>
  </w:endnote>
  <w:endnote w:type="continuationSeparator" w:id="0">
    <w:p w14:paraId="5F8B7D7A" w14:textId="77777777" w:rsidR="00BD4034" w:rsidRDefault="00BD4034" w:rsidP="002F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618E" w14:textId="77777777" w:rsidR="006522E1" w:rsidRPr="00725143" w:rsidRDefault="006522E1" w:rsidP="006522E1">
    <w:pPr>
      <w:tabs>
        <w:tab w:val="left" w:pos="9180"/>
      </w:tabs>
      <w:spacing w:after="0" w:line="240" w:lineRule="auto"/>
      <w:rPr>
        <w:rFonts w:ascii="Trebuchet MS" w:eastAsia="Times New Roman" w:hAnsi="Trebuchet MS" w:cs="Times New Roman"/>
        <w:b/>
        <w:sz w:val="20"/>
        <w:szCs w:val="20"/>
      </w:rPr>
    </w:pPr>
    <w:r w:rsidRPr="00725143">
      <w:rPr>
        <w:rFonts w:ascii="Trebuchet MS" w:eastAsia="Times New Roman" w:hAnsi="Trebuchet MS" w:cs="Times New Roman"/>
        <w:b/>
        <w:sz w:val="20"/>
        <w:szCs w:val="20"/>
      </w:rPr>
      <w:t>Further help</w:t>
    </w:r>
  </w:p>
  <w:p w14:paraId="4C6F7FD8" w14:textId="77777777" w:rsidR="00FC3E7E" w:rsidRDefault="006522E1" w:rsidP="006522E1">
    <w:pPr>
      <w:tabs>
        <w:tab w:val="left" w:pos="9180"/>
      </w:tabs>
      <w:spacing w:after="0" w:line="240" w:lineRule="auto"/>
      <w:rPr>
        <w:rFonts w:ascii="Trebuchet MS" w:eastAsia="Times New Roman" w:hAnsi="Trebuchet MS" w:cs="Times New Roman"/>
        <w:sz w:val="20"/>
        <w:szCs w:val="20"/>
      </w:rPr>
    </w:pPr>
    <w:r w:rsidRPr="00725143">
      <w:rPr>
        <w:rFonts w:ascii="Trebuchet MS" w:eastAsia="Times New Roman" w:hAnsi="Trebuchet MS" w:cs="Times New Roman"/>
        <w:sz w:val="20"/>
        <w:szCs w:val="20"/>
      </w:rPr>
      <w:t xml:space="preserve">Please ask in the College library for help with referencing.  </w:t>
    </w:r>
  </w:p>
  <w:p w14:paraId="6C8853AA" w14:textId="77777777" w:rsidR="002B2BE0" w:rsidRDefault="003502E3" w:rsidP="003502E3">
    <w:pPr>
      <w:tabs>
        <w:tab w:val="left" w:pos="9180"/>
      </w:tabs>
      <w:spacing w:after="0" w:line="240" w:lineRule="auto"/>
    </w:pPr>
    <w:r w:rsidRPr="003502E3">
      <w:rPr>
        <w:rFonts w:ascii="Trebuchet MS" w:eastAsia="Times New Roman" w:hAnsi="Trebuchet MS" w:cs="Times New Roman"/>
        <w:sz w:val="20"/>
        <w:szCs w:val="20"/>
      </w:rPr>
      <w:t xml:space="preserve">The University of Portsmouth Library website </w:t>
    </w:r>
    <w:hyperlink r:id="rId1" w:history="1">
      <w:r w:rsidRPr="003502E3">
        <w:rPr>
          <w:rStyle w:val="Hyperlink"/>
          <w:rFonts w:ascii="Trebuchet MS" w:eastAsia="Times New Roman" w:hAnsi="Trebuchet MS" w:cs="Times New Roman"/>
          <w:sz w:val="20"/>
          <w:szCs w:val="20"/>
        </w:rPr>
        <w:t>https://library.port.ac.uk/w165</w:t>
      </w:r>
    </w:hyperlink>
    <w:r w:rsidRPr="003502E3">
      <w:rPr>
        <w:rFonts w:ascii="Trebuchet MS" w:eastAsia="Times New Roman" w:hAnsi="Trebuchet MS" w:cs="Times New Roman"/>
        <w:sz w:val="20"/>
        <w:szCs w:val="20"/>
      </w:rPr>
      <w:t xml:space="preserve"> has guidance on how to reference books and other materials in your research.  Select APA 7th 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600D" w14:textId="77777777" w:rsidR="00017622" w:rsidRDefault="00017622" w:rsidP="00F04B2E">
    <w:pPr>
      <w:tabs>
        <w:tab w:val="center" w:pos="4513"/>
        <w:tab w:val="right" w:pos="9026"/>
      </w:tabs>
      <w:spacing w:after="0" w:line="240" w:lineRule="auto"/>
      <w:jc w:val="right"/>
      <w:rPr>
        <w:rFonts w:ascii="Trebuchet MS" w:eastAsia="Times New Roman" w:hAnsi="Trebuchet MS" w:cs="Times New Roman"/>
        <w:sz w:val="16"/>
        <w:szCs w:val="16"/>
      </w:rPr>
    </w:pPr>
    <w:r>
      <w:rPr>
        <w:rFonts w:ascii="Trebuchet MS" w:eastAsia="Times New Roman" w:hAnsi="Trebuchet MS" w:cs="Times New Roman"/>
        <w:sz w:val="16"/>
        <w:szCs w:val="16"/>
      </w:rPr>
      <w:t>[Some examples taken from University of Portsmouth. (2020)</w:t>
    </w:r>
    <w:r>
      <w:t xml:space="preserve">. </w:t>
    </w:r>
    <w:r w:rsidRPr="00017622">
      <w:rPr>
        <w:rFonts w:ascii="Trebuchet MS" w:eastAsia="Times New Roman" w:hAnsi="Trebuchet MS" w:cs="Times New Roman"/>
        <w:i/>
        <w:sz w:val="16"/>
        <w:szCs w:val="16"/>
      </w:rPr>
      <w:t>Key differences between APA 6 and APA 7</w:t>
    </w:r>
    <w:r>
      <w:rPr>
        <w:rFonts w:ascii="Trebuchet MS" w:eastAsia="Times New Roman" w:hAnsi="Trebuchet MS" w:cs="Times New Roman"/>
        <w:sz w:val="16"/>
        <w:szCs w:val="16"/>
      </w:rPr>
      <w:t>.</w:t>
    </w:r>
    <w:r w:rsidRPr="00017622">
      <w:t xml:space="preserve"> </w:t>
    </w:r>
    <w:hyperlink r:id="rId1" w:history="1">
      <w:r w:rsidRPr="00B322FF">
        <w:rPr>
          <w:rStyle w:val="Hyperlink"/>
          <w:rFonts w:ascii="Trebuchet MS" w:eastAsia="Times New Roman" w:hAnsi="Trebuchet MS" w:cs="Times New Roman"/>
          <w:sz w:val="16"/>
          <w:szCs w:val="16"/>
        </w:rPr>
        <w:t>https://library.port.ac.uk/downloads/FILEw698.pdf</w:t>
      </w:r>
    </w:hyperlink>
    <w:r>
      <w:rPr>
        <w:rFonts w:ascii="Trebuchet MS" w:eastAsia="Times New Roman" w:hAnsi="Trebuchet MS" w:cs="Times New Roman"/>
        <w:sz w:val="16"/>
        <w:szCs w:val="16"/>
      </w:rPr>
      <w:t>]</w:t>
    </w:r>
  </w:p>
  <w:p w14:paraId="21E1C777" w14:textId="77777777" w:rsidR="006522E1" w:rsidRPr="00974DD5" w:rsidRDefault="00017622" w:rsidP="00F04B2E">
    <w:pPr>
      <w:tabs>
        <w:tab w:val="center" w:pos="4513"/>
        <w:tab w:val="right" w:pos="9026"/>
      </w:tabs>
      <w:spacing w:after="0" w:line="240" w:lineRule="auto"/>
      <w:jc w:val="right"/>
      <w:rPr>
        <w:rFonts w:ascii="Trebuchet MS" w:eastAsia="Times New Roman" w:hAnsi="Trebuchet MS" w:cs="Times New Roman"/>
        <w:sz w:val="16"/>
        <w:szCs w:val="16"/>
      </w:rPr>
    </w:pPr>
    <w:r>
      <w:rPr>
        <w:rFonts w:ascii="Trebuchet MS" w:eastAsia="Times New Roman" w:hAnsi="Trebuchet MS" w:cs="Times New Roman"/>
        <w:sz w:val="16"/>
        <w:szCs w:val="16"/>
      </w:rPr>
      <w:t xml:space="preserve">[Adapted by Chichester College Library Nov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ECF2" w14:textId="77777777" w:rsidR="00BD4034" w:rsidRDefault="00BD4034" w:rsidP="002F1972">
      <w:pPr>
        <w:spacing w:after="0" w:line="240" w:lineRule="auto"/>
      </w:pPr>
      <w:r>
        <w:separator/>
      </w:r>
    </w:p>
  </w:footnote>
  <w:footnote w:type="continuationSeparator" w:id="0">
    <w:p w14:paraId="58DB4E55" w14:textId="77777777" w:rsidR="00BD4034" w:rsidRDefault="00BD4034" w:rsidP="002F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08D1" w14:textId="77777777" w:rsidR="007F65D4" w:rsidRDefault="00D25A33" w:rsidP="007F65D4">
    <w:pPr>
      <w:jc w:val="center"/>
      <w:rPr>
        <w:rFonts w:ascii="Trebuchet MS" w:hAnsi="Trebuchet MS"/>
        <w:b/>
        <w:sz w:val="24"/>
        <w:szCs w:val="24"/>
      </w:rPr>
    </w:pPr>
    <w:r>
      <w:rPr>
        <w:rFonts w:ascii="Trebuchet MS" w:hAnsi="Trebuchet MS"/>
        <w:b/>
        <w:sz w:val="24"/>
        <w:szCs w:val="24"/>
      </w:rPr>
      <w:t>APA 7</w:t>
    </w:r>
    <w:r w:rsidR="007F65D4" w:rsidRPr="007F65D4">
      <w:rPr>
        <w:rFonts w:ascii="Trebuchet MS" w:hAnsi="Trebuchet MS"/>
        <w:b/>
        <w:sz w:val="24"/>
        <w:szCs w:val="24"/>
        <w:vertAlign w:val="superscript"/>
      </w:rPr>
      <w:t>th</w:t>
    </w:r>
    <w:r w:rsidR="007F65D4">
      <w:rPr>
        <w:rFonts w:ascii="Trebuchet MS" w:hAnsi="Trebuchet MS"/>
        <w:b/>
        <w:sz w:val="24"/>
        <w:szCs w:val="24"/>
      </w:rPr>
      <w:t xml:space="preserve"> edition – Sample Reference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0688C"/>
    <w:multiLevelType w:val="multilevel"/>
    <w:tmpl w:val="46C2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89"/>
    <w:rsid w:val="00012389"/>
    <w:rsid w:val="00017622"/>
    <w:rsid w:val="00050EC4"/>
    <w:rsid w:val="00086FC7"/>
    <w:rsid w:val="000B689B"/>
    <w:rsid w:val="000C4E7D"/>
    <w:rsid w:val="00197C4C"/>
    <w:rsid w:val="00243D6F"/>
    <w:rsid w:val="00246E07"/>
    <w:rsid w:val="00266A6A"/>
    <w:rsid w:val="00297A75"/>
    <w:rsid w:val="002B2BE0"/>
    <w:rsid w:val="002F1972"/>
    <w:rsid w:val="002F6298"/>
    <w:rsid w:val="00322686"/>
    <w:rsid w:val="0034195D"/>
    <w:rsid w:val="003502E3"/>
    <w:rsid w:val="0044477C"/>
    <w:rsid w:val="004560E3"/>
    <w:rsid w:val="0046168C"/>
    <w:rsid w:val="004671C6"/>
    <w:rsid w:val="0049205F"/>
    <w:rsid w:val="004B13E3"/>
    <w:rsid w:val="004C1344"/>
    <w:rsid w:val="00525122"/>
    <w:rsid w:val="00540D71"/>
    <w:rsid w:val="00584DD2"/>
    <w:rsid w:val="00594E8C"/>
    <w:rsid w:val="00650C9D"/>
    <w:rsid w:val="006522E1"/>
    <w:rsid w:val="00697D51"/>
    <w:rsid w:val="006F1474"/>
    <w:rsid w:val="006F5F55"/>
    <w:rsid w:val="00725143"/>
    <w:rsid w:val="00733AA8"/>
    <w:rsid w:val="0075435D"/>
    <w:rsid w:val="007639CA"/>
    <w:rsid w:val="007A116E"/>
    <w:rsid w:val="007B5777"/>
    <w:rsid w:val="007D0C66"/>
    <w:rsid w:val="007E1F40"/>
    <w:rsid w:val="007F65D4"/>
    <w:rsid w:val="00816F5D"/>
    <w:rsid w:val="00865E75"/>
    <w:rsid w:val="0089338D"/>
    <w:rsid w:val="008B2C01"/>
    <w:rsid w:val="008C3590"/>
    <w:rsid w:val="00974DD5"/>
    <w:rsid w:val="009B00A1"/>
    <w:rsid w:val="009F3037"/>
    <w:rsid w:val="00A31AEA"/>
    <w:rsid w:val="00A400AD"/>
    <w:rsid w:val="00A45863"/>
    <w:rsid w:val="00A77046"/>
    <w:rsid w:val="00AD4D16"/>
    <w:rsid w:val="00AE2FA1"/>
    <w:rsid w:val="00AE4B47"/>
    <w:rsid w:val="00B0504F"/>
    <w:rsid w:val="00B10195"/>
    <w:rsid w:val="00B14459"/>
    <w:rsid w:val="00B33682"/>
    <w:rsid w:val="00BD0919"/>
    <w:rsid w:val="00BD4034"/>
    <w:rsid w:val="00C16A86"/>
    <w:rsid w:val="00C619B2"/>
    <w:rsid w:val="00CE40DB"/>
    <w:rsid w:val="00CF168F"/>
    <w:rsid w:val="00D22942"/>
    <w:rsid w:val="00D25A33"/>
    <w:rsid w:val="00D3406B"/>
    <w:rsid w:val="00D40109"/>
    <w:rsid w:val="00D64D34"/>
    <w:rsid w:val="00D91547"/>
    <w:rsid w:val="00DC6609"/>
    <w:rsid w:val="00DE636A"/>
    <w:rsid w:val="00E00984"/>
    <w:rsid w:val="00E22533"/>
    <w:rsid w:val="00E7085D"/>
    <w:rsid w:val="00E7309C"/>
    <w:rsid w:val="00E82245"/>
    <w:rsid w:val="00E87EF8"/>
    <w:rsid w:val="00E92877"/>
    <w:rsid w:val="00EA7F84"/>
    <w:rsid w:val="00EC7B27"/>
    <w:rsid w:val="00EE17CA"/>
    <w:rsid w:val="00F04B2E"/>
    <w:rsid w:val="00F24F41"/>
    <w:rsid w:val="00F52F65"/>
    <w:rsid w:val="00FC3E7E"/>
    <w:rsid w:val="00FC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C85E0"/>
  <w15:docId w15:val="{BD753878-589B-47F8-9374-E41F781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389"/>
    <w:rPr>
      <w:color w:val="0000FF" w:themeColor="hyperlink"/>
      <w:u w:val="single"/>
    </w:rPr>
  </w:style>
  <w:style w:type="paragraph" w:styleId="Header">
    <w:name w:val="header"/>
    <w:basedOn w:val="Normal"/>
    <w:link w:val="HeaderChar"/>
    <w:uiPriority w:val="99"/>
    <w:unhideWhenUsed/>
    <w:rsid w:val="002F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972"/>
  </w:style>
  <w:style w:type="paragraph" w:styleId="Footer">
    <w:name w:val="footer"/>
    <w:basedOn w:val="Normal"/>
    <w:link w:val="FooterChar"/>
    <w:uiPriority w:val="99"/>
    <w:unhideWhenUsed/>
    <w:rsid w:val="002F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972"/>
  </w:style>
  <w:style w:type="paragraph" w:styleId="BalloonText">
    <w:name w:val="Balloon Text"/>
    <w:basedOn w:val="Normal"/>
    <w:link w:val="BalloonTextChar"/>
    <w:uiPriority w:val="99"/>
    <w:semiHidden/>
    <w:unhideWhenUsed/>
    <w:rsid w:val="002F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72"/>
    <w:rPr>
      <w:rFonts w:ascii="Tahoma" w:hAnsi="Tahoma" w:cs="Tahoma"/>
      <w:sz w:val="16"/>
      <w:szCs w:val="16"/>
    </w:rPr>
  </w:style>
  <w:style w:type="character" w:customStyle="1" w:styleId="small">
    <w:name w:val="small"/>
    <w:basedOn w:val="DefaultParagraphFont"/>
    <w:rsid w:val="00A400AD"/>
  </w:style>
  <w:style w:type="character" w:customStyle="1" w:styleId="citation">
    <w:name w:val="citation"/>
    <w:basedOn w:val="DefaultParagraphFont"/>
    <w:rsid w:val="00A400AD"/>
  </w:style>
  <w:style w:type="character" w:customStyle="1" w:styleId="infomark-url-green">
    <w:name w:val="infomark-url-green"/>
    <w:basedOn w:val="DefaultParagraphFont"/>
    <w:rsid w:val="00E7085D"/>
  </w:style>
  <w:style w:type="paragraph" w:customStyle="1" w:styleId="citation1">
    <w:name w:val="citation1"/>
    <w:basedOn w:val="Normal"/>
    <w:rsid w:val="00594E8C"/>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594E8C"/>
    <w:rPr>
      <w:i/>
      <w:iCs/>
    </w:rPr>
  </w:style>
  <w:style w:type="character" w:styleId="FollowedHyperlink">
    <w:name w:val="FollowedHyperlink"/>
    <w:basedOn w:val="DefaultParagraphFont"/>
    <w:uiPriority w:val="99"/>
    <w:semiHidden/>
    <w:unhideWhenUsed/>
    <w:rsid w:val="00F52F65"/>
    <w:rPr>
      <w:color w:val="800080" w:themeColor="followedHyperlink"/>
      <w:u w:val="single"/>
    </w:rPr>
  </w:style>
  <w:style w:type="character" w:styleId="Strong">
    <w:name w:val="Strong"/>
    <w:basedOn w:val="DefaultParagraphFont"/>
    <w:uiPriority w:val="22"/>
    <w:qFormat/>
    <w:rsid w:val="006522E1"/>
    <w:rPr>
      <w:b/>
      <w:bCs/>
    </w:rPr>
  </w:style>
  <w:style w:type="character" w:styleId="CommentReference">
    <w:name w:val="annotation reference"/>
    <w:basedOn w:val="DefaultParagraphFont"/>
    <w:uiPriority w:val="99"/>
    <w:semiHidden/>
    <w:unhideWhenUsed/>
    <w:rsid w:val="007639CA"/>
    <w:rPr>
      <w:sz w:val="16"/>
      <w:szCs w:val="16"/>
    </w:rPr>
  </w:style>
  <w:style w:type="paragraph" w:styleId="CommentText">
    <w:name w:val="annotation text"/>
    <w:basedOn w:val="Normal"/>
    <w:link w:val="CommentTextChar"/>
    <w:uiPriority w:val="99"/>
    <w:semiHidden/>
    <w:unhideWhenUsed/>
    <w:rsid w:val="007639CA"/>
    <w:pPr>
      <w:spacing w:line="240" w:lineRule="auto"/>
    </w:pPr>
    <w:rPr>
      <w:sz w:val="20"/>
      <w:szCs w:val="20"/>
    </w:rPr>
  </w:style>
  <w:style w:type="character" w:customStyle="1" w:styleId="CommentTextChar">
    <w:name w:val="Comment Text Char"/>
    <w:basedOn w:val="DefaultParagraphFont"/>
    <w:link w:val="CommentText"/>
    <w:uiPriority w:val="99"/>
    <w:semiHidden/>
    <w:rsid w:val="007639CA"/>
    <w:rPr>
      <w:sz w:val="20"/>
      <w:szCs w:val="20"/>
    </w:rPr>
  </w:style>
  <w:style w:type="paragraph" w:styleId="CommentSubject">
    <w:name w:val="annotation subject"/>
    <w:basedOn w:val="CommentText"/>
    <w:next w:val="CommentText"/>
    <w:link w:val="CommentSubjectChar"/>
    <w:uiPriority w:val="99"/>
    <w:semiHidden/>
    <w:unhideWhenUsed/>
    <w:rsid w:val="007639CA"/>
    <w:rPr>
      <w:b/>
      <w:bCs/>
    </w:rPr>
  </w:style>
  <w:style w:type="character" w:customStyle="1" w:styleId="CommentSubjectChar">
    <w:name w:val="Comment Subject Char"/>
    <w:basedOn w:val="CommentTextChar"/>
    <w:link w:val="CommentSubject"/>
    <w:uiPriority w:val="99"/>
    <w:semiHidden/>
    <w:rsid w:val="00763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8155">
      <w:bodyDiv w:val="1"/>
      <w:marLeft w:val="0"/>
      <w:marRight w:val="0"/>
      <w:marTop w:val="0"/>
      <w:marBottom w:val="0"/>
      <w:divBdr>
        <w:top w:val="none" w:sz="0" w:space="0" w:color="auto"/>
        <w:left w:val="none" w:sz="0" w:space="0" w:color="auto"/>
        <w:bottom w:val="none" w:sz="0" w:space="0" w:color="auto"/>
        <w:right w:val="none" w:sz="0" w:space="0" w:color="auto"/>
      </w:divBdr>
      <w:divsChild>
        <w:div w:id="726802635">
          <w:marLeft w:val="0"/>
          <w:marRight w:val="0"/>
          <w:marTop w:val="0"/>
          <w:marBottom w:val="0"/>
          <w:divBdr>
            <w:top w:val="none" w:sz="0" w:space="0" w:color="auto"/>
            <w:left w:val="none" w:sz="0" w:space="0" w:color="auto"/>
            <w:bottom w:val="none" w:sz="0" w:space="0" w:color="auto"/>
            <w:right w:val="none" w:sz="0" w:space="0" w:color="auto"/>
          </w:divBdr>
          <w:divsChild>
            <w:div w:id="2136092323">
              <w:marLeft w:val="240"/>
              <w:marRight w:val="240"/>
              <w:marTop w:val="240"/>
              <w:marBottom w:val="120"/>
              <w:divBdr>
                <w:top w:val="none" w:sz="0" w:space="0" w:color="auto"/>
                <w:left w:val="none" w:sz="0" w:space="0" w:color="auto"/>
                <w:bottom w:val="none" w:sz="0" w:space="0" w:color="auto"/>
                <w:right w:val="none" w:sz="0" w:space="0" w:color="auto"/>
              </w:divBdr>
              <w:divsChild>
                <w:div w:id="17668081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5007">
      <w:bodyDiv w:val="1"/>
      <w:marLeft w:val="0"/>
      <w:marRight w:val="0"/>
      <w:marTop w:val="0"/>
      <w:marBottom w:val="0"/>
      <w:divBdr>
        <w:top w:val="none" w:sz="0" w:space="0" w:color="auto"/>
        <w:left w:val="none" w:sz="0" w:space="0" w:color="auto"/>
        <w:bottom w:val="none" w:sz="0" w:space="0" w:color="auto"/>
        <w:right w:val="none" w:sz="0" w:space="0" w:color="auto"/>
      </w:divBdr>
      <w:divsChild>
        <w:div w:id="385641427">
          <w:marLeft w:val="0"/>
          <w:marRight w:val="0"/>
          <w:marTop w:val="0"/>
          <w:marBottom w:val="0"/>
          <w:divBdr>
            <w:top w:val="none" w:sz="0" w:space="0" w:color="auto"/>
            <w:left w:val="none" w:sz="0" w:space="0" w:color="auto"/>
            <w:bottom w:val="none" w:sz="0" w:space="0" w:color="auto"/>
            <w:right w:val="none" w:sz="0" w:space="0" w:color="auto"/>
          </w:divBdr>
          <w:divsChild>
            <w:div w:id="1434128559">
              <w:marLeft w:val="0"/>
              <w:marRight w:val="0"/>
              <w:marTop w:val="0"/>
              <w:marBottom w:val="0"/>
              <w:divBdr>
                <w:top w:val="none" w:sz="0" w:space="0" w:color="auto"/>
                <w:left w:val="none" w:sz="0" w:space="0" w:color="auto"/>
                <w:bottom w:val="none" w:sz="0" w:space="0" w:color="auto"/>
                <w:right w:val="none" w:sz="0" w:space="0" w:color="auto"/>
              </w:divBdr>
              <w:divsChild>
                <w:div w:id="1004012056">
                  <w:marLeft w:val="0"/>
                  <w:marRight w:val="0"/>
                  <w:marTop w:val="0"/>
                  <w:marBottom w:val="0"/>
                  <w:divBdr>
                    <w:top w:val="none" w:sz="0" w:space="0" w:color="auto"/>
                    <w:left w:val="none" w:sz="0" w:space="0" w:color="auto"/>
                    <w:bottom w:val="none" w:sz="0" w:space="0" w:color="auto"/>
                    <w:right w:val="none" w:sz="0" w:space="0" w:color="auto"/>
                  </w:divBdr>
                  <w:divsChild>
                    <w:div w:id="1393432342">
                      <w:marLeft w:val="0"/>
                      <w:marRight w:val="0"/>
                      <w:marTop w:val="0"/>
                      <w:marBottom w:val="0"/>
                      <w:divBdr>
                        <w:top w:val="none" w:sz="0" w:space="0" w:color="auto"/>
                        <w:left w:val="none" w:sz="0" w:space="0" w:color="auto"/>
                        <w:bottom w:val="none" w:sz="0" w:space="0" w:color="auto"/>
                        <w:right w:val="none" w:sz="0" w:space="0" w:color="auto"/>
                      </w:divBdr>
                      <w:divsChild>
                        <w:div w:id="1188522587">
                          <w:marLeft w:val="0"/>
                          <w:marRight w:val="0"/>
                          <w:marTop w:val="0"/>
                          <w:marBottom w:val="0"/>
                          <w:divBdr>
                            <w:top w:val="none" w:sz="0" w:space="0" w:color="auto"/>
                            <w:left w:val="none" w:sz="0" w:space="0" w:color="auto"/>
                            <w:bottom w:val="none" w:sz="0" w:space="0" w:color="auto"/>
                            <w:right w:val="none" w:sz="0" w:space="0" w:color="auto"/>
                          </w:divBdr>
                          <w:divsChild>
                            <w:div w:id="202904859">
                              <w:marLeft w:val="0"/>
                              <w:marRight w:val="0"/>
                              <w:marTop w:val="0"/>
                              <w:marBottom w:val="0"/>
                              <w:divBdr>
                                <w:top w:val="none" w:sz="0" w:space="0" w:color="auto"/>
                                <w:left w:val="none" w:sz="0" w:space="0" w:color="auto"/>
                                <w:bottom w:val="none" w:sz="0" w:space="0" w:color="auto"/>
                                <w:right w:val="none" w:sz="0" w:space="0" w:color="auto"/>
                              </w:divBdr>
                              <w:divsChild>
                                <w:div w:id="2085831261">
                                  <w:marLeft w:val="0"/>
                                  <w:marRight w:val="0"/>
                                  <w:marTop w:val="0"/>
                                  <w:marBottom w:val="0"/>
                                  <w:divBdr>
                                    <w:top w:val="none" w:sz="0" w:space="0" w:color="auto"/>
                                    <w:left w:val="none" w:sz="0" w:space="0" w:color="auto"/>
                                    <w:bottom w:val="none" w:sz="0" w:space="0" w:color="auto"/>
                                    <w:right w:val="none" w:sz="0" w:space="0" w:color="auto"/>
                                  </w:divBdr>
                                  <w:divsChild>
                                    <w:div w:id="1998340264">
                                      <w:marLeft w:val="0"/>
                                      <w:marRight w:val="0"/>
                                      <w:marTop w:val="0"/>
                                      <w:marBottom w:val="0"/>
                                      <w:divBdr>
                                        <w:top w:val="none" w:sz="0" w:space="0" w:color="auto"/>
                                        <w:left w:val="none" w:sz="0" w:space="0" w:color="auto"/>
                                        <w:bottom w:val="none" w:sz="0" w:space="0" w:color="auto"/>
                                        <w:right w:val="none" w:sz="0" w:space="0" w:color="auto"/>
                                      </w:divBdr>
                                    </w:div>
                                    <w:div w:id="2541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54995">
      <w:bodyDiv w:val="1"/>
      <w:marLeft w:val="0"/>
      <w:marRight w:val="0"/>
      <w:marTop w:val="0"/>
      <w:marBottom w:val="0"/>
      <w:divBdr>
        <w:top w:val="none" w:sz="0" w:space="0" w:color="auto"/>
        <w:left w:val="none" w:sz="0" w:space="0" w:color="auto"/>
        <w:bottom w:val="none" w:sz="0" w:space="0" w:color="auto"/>
        <w:right w:val="none" w:sz="0" w:space="0" w:color="auto"/>
      </w:divBdr>
      <w:divsChild>
        <w:div w:id="973410893">
          <w:marLeft w:val="0"/>
          <w:marRight w:val="0"/>
          <w:marTop w:val="0"/>
          <w:marBottom w:val="375"/>
          <w:divBdr>
            <w:top w:val="none" w:sz="0" w:space="0" w:color="auto"/>
            <w:left w:val="none" w:sz="0" w:space="0" w:color="auto"/>
            <w:bottom w:val="none" w:sz="0" w:space="0" w:color="auto"/>
            <w:right w:val="none" w:sz="0" w:space="0" w:color="auto"/>
          </w:divBdr>
          <w:divsChild>
            <w:div w:id="716780062">
              <w:marLeft w:val="4500"/>
              <w:marRight w:val="750"/>
              <w:marTop w:val="0"/>
              <w:marBottom w:val="0"/>
              <w:divBdr>
                <w:top w:val="none" w:sz="0" w:space="0" w:color="auto"/>
                <w:left w:val="none" w:sz="0" w:space="0" w:color="auto"/>
                <w:bottom w:val="none" w:sz="0" w:space="0" w:color="auto"/>
                <w:right w:val="none" w:sz="0" w:space="0" w:color="auto"/>
              </w:divBdr>
              <w:divsChild>
                <w:div w:id="131013094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80592913">
      <w:bodyDiv w:val="1"/>
      <w:marLeft w:val="0"/>
      <w:marRight w:val="0"/>
      <w:marTop w:val="0"/>
      <w:marBottom w:val="0"/>
      <w:divBdr>
        <w:top w:val="none" w:sz="0" w:space="0" w:color="auto"/>
        <w:left w:val="none" w:sz="0" w:space="0" w:color="auto"/>
        <w:bottom w:val="none" w:sz="0" w:space="0" w:color="auto"/>
        <w:right w:val="none" w:sz="0" w:space="0" w:color="auto"/>
      </w:divBdr>
      <w:divsChild>
        <w:div w:id="1150832616">
          <w:marLeft w:val="0"/>
          <w:marRight w:val="0"/>
          <w:marTop w:val="0"/>
          <w:marBottom w:val="0"/>
          <w:divBdr>
            <w:top w:val="none" w:sz="0" w:space="0" w:color="auto"/>
            <w:left w:val="none" w:sz="0" w:space="0" w:color="auto"/>
            <w:bottom w:val="none" w:sz="0" w:space="0" w:color="auto"/>
            <w:right w:val="none" w:sz="0" w:space="0" w:color="auto"/>
          </w:divBdr>
          <w:divsChild>
            <w:div w:id="536939266">
              <w:marLeft w:val="240"/>
              <w:marRight w:val="240"/>
              <w:marTop w:val="240"/>
              <w:marBottom w:val="120"/>
              <w:divBdr>
                <w:top w:val="none" w:sz="0" w:space="0" w:color="auto"/>
                <w:left w:val="none" w:sz="0" w:space="0" w:color="auto"/>
                <w:bottom w:val="none" w:sz="0" w:space="0" w:color="auto"/>
                <w:right w:val="none" w:sz="0" w:space="0" w:color="auto"/>
              </w:divBdr>
              <w:divsChild>
                <w:div w:id="1096943337">
                  <w:marLeft w:val="1"/>
                  <w:marRight w:val="0"/>
                  <w:marTop w:val="240"/>
                  <w:marBottom w:val="0"/>
                  <w:divBdr>
                    <w:top w:val="none" w:sz="0" w:space="0" w:color="auto"/>
                    <w:left w:val="none" w:sz="0" w:space="0" w:color="auto"/>
                    <w:bottom w:val="none" w:sz="0" w:space="0" w:color="auto"/>
                    <w:right w:val="none" w:sz="0" w:space="0" w:color="auto"/>
                  </w:divBdr>
                  <w:divsChild>
                    <w:div w:id="30696440">
                      <w:marLeft w:val="0"/>
                      <w:marRight w:val="0"/>
                      <w:marTop w:val="0"/>
                      <w:marBottom w:val="0"/>
                      <w:divBdr>
                        <w:top w:val="none" w:sz="0" w:space="0" w:color="auto"/>
                        <w:left w:val="none" w:sz="0" w:space="0" w:color="auto"/>
                        <w:bottom w:val="none" w:sz="0" w:space="0" w:color="auto"/>
                        <w:right w:val="none" w:sz="0" w:space="0" w:color="auto"/>
                      </w:divBdr>
                      <w:divsChild>
                        <w:div w:id="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08592">
      <w:bodyDiv w:val="1"/>
      <w:marLeft w:val="0"/>
      <w:marRight w:val="0"/>
      <w:marTop w:val="0"/>
      <w:marBottom w:val="0"/>
      <w:divBdr>
        <w:top w:val="none" w:sz="0" w:space="0" w:color="auto"/>
        <w:left w:val="none" w:sz="0" w:space="0" w:color="auto"/>
        <w:bottom w:val="none" w:sz="0" w:space="0" w:color="auto"/>
        <w:right w:val="none" w:sz="0" w:space="0" w:color="auto"/>
      </w:divBdr>
      <w:divsChild>
        <w:div w:id="329987310">
          <w:marLeft w:val="0"/>
          <w:marRight w:val="0"/>
          <w:marTop w:val="0"/>
          <w:marBottom w:val="0"/>
          <w:divBdr>
            <w:top w:val="none" w:sz="0" w:space="0" w:color="auto"/>
            <w:left w:val="none" w:sz="0" w:space="0" w:color="auto"/>
            <w:bottom w:val="none" w:sz="0" w:space="0" w:color="auto"/>
            <w:right w:val="none" w:sz="0" w:space="0" w:color="auto"/>
          </w:divBdr>
          <w:divsChild>
            <w:div w:id="2013028599">
              <w:marLeft w:val="240"/>
              <w:marRight w:val="240"/>
              <w:marTop w:val="240"/>
              <w:marBottom w:val="120"/>
              <w:divBdr>
                <w:top w:val="none" w:sz="0" w:space="0" w:color="auto"/>
                <w:left w:val="none" w:sz="0" w:space="0" w:color="auto"/>
                <w:bottom w:val="none" w:sz="0" w:space="0" w:color="auto"/>
                <w:right w:val="none" w:sz="0" w:space="0" w:color="auto"/>
              </w:divBdr>
              <w:divsChild>
                <w:div w:id="2525120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3246">
      <w:bodyDiv w:val="1"/>
      <w:marLeft w:val="0"/>
      <w:marRight w:val="0"/>
      <w:marTop w:val="0"/>
      <w:marBottom w:val="0"/>
      <w:divBdr>
        <w:top w:val="none" w:sz="0" w:space="0" w:color="auto"/>
        <w:left w:val="none" w:sz="0" w:space="0" w:color="auto"/>
        <w:bottom w:val="none" w:sz="0" w:space="0" w:color="auto"/>
        <w:right w:val="none" w:sz="0" w:space="0" w:color="auto"/>
      </w:divBdr>
      <w:divsChild>
        <w:div w:id="68968497">
          <w:marLeft w:val="0"/>
          <w:marRight w:val="0"/>
          <w:marTop w:val="0"/>
          <w:marBottom w:val="0"/>
          <w:divBdr>
            <w:top w:val="none" w:sz="0" w:space="0" w:color="auto"/>
            <w:left w:val="none" w:sz="0" w:space="0" w:color="auto"/>
            <w:bottom w:val="none" w:sz="0" w:space="0" w:color="auto"/>
            <w:right w:val="none" w:sz="0" w:space="0" w:color="auto"/>
          </w:divBdr>
          <w:divsChild>
            <w:div w:id="718016980">
              <w:marLeft w:val="240"/>
              <w:marRight w:val="240"/>
              <w:marTop w:val="240"/>
              <w:marBottom w:val="120"/>
              <w:divBdr>
                <w:top w:val="none" w:sz="0" w:space="0" w:color="auto"/>
                <w:left w:val="none" w:sz="0" w:space="0" w:color="auto"/>
                <w:bottom w:val="none" w:sz="0" w:space="0" w:color="auto"/>
                <w:right w:val="none" w:sz="0" w:space="0" w:color="auto"/>
              </w:divBdr>
              <w:divsChild>
                <w:div w:id="4908007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6729">
      <w:bodyDiv w:val="1"/>
      <w:marLeft w:val="0"/>
      <w:marRight w:val="0"/>
      <w:marTop w:val="0"/>
      <w:marBottom w:val="0"/>
      <w:divBdr>
        <w:top w:val="none" w:sz="0" w:space="0" w:color="auto"/>
        <w:left w:val="none" w:sz="0" w:space="0" w:color="auto"/>
        <w:bottom w:val="none" w:sz="0" w:space="0" w:color="auto"/>
        <w:right w:val="none" w:sz="0" w:space="0" w:color="auto"/>
      </w:divBdr>
      <w:divsChild>
        <w:div w:id="1550334769">
          <w:marLeft w:val="0"/>
          <w:marRight w:val="0"/>
          <w:marTop w:val="0"/>
          <w:marBottom w:val="0"/>
          <w:divBdr>
            <w:top w:val="none" w:sz="0" w:space="0" w:color="auto"/>
            <w:left w:val="none" w:sz="0" w:space="0" w:color="auto"/>
            <w:bottom w:val="none" w:sz="0" w:space="0" w:color="auto"/>
            <w:right w:val="none" w:sz="0" w:space="0" w:color="auto"/>
          </w:divBdr>
          <w:divsChild>
            <w:div w:id="2105879267">
              <w:marLeft w:val="240"/>
              <w:marRight w:val="240"/>
              <w:marTop w:val="240"/>
              <w:marBottom w:val="120"/>
              <w:divBdr>
                <w:top w:val="none" w:sz="0" w:space="0" w:color="auto"/>
                <w:left w:val="none" w:sz="0" w:space="0" w:color="auto"/>
                <w:bottom w:val="none" w:sz="0" w:space="0" w:color="auto"/>
                <w:right w:val="none" w:sz="0" w:space="0" w:color="auto"/>
              </w:divBdr>
              <w:divsChild>
                <w:div w:id="309484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ingonscreen.ac.uk/ondemand/index.php/prog/06004965?bcast=123209814" TargetMode="External"/><Relationship Id="rId18" Type="http://schemas.openxmlformats.org/officeDocument/2006/relationships/hyperlink" Target="http://go.galegroup.com/ps/i.do?id=GALE%7CA299062864&amp;v=2.1&amp;u=chichester&amp;it=r&amp;p=ITOF&amp;sw=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astyle.apa.org/style-grammar-guidelines/references/examples/%20" TargetMode="External"/><Relationship Id="rId7" Type="http://schemas.openxmlformats.org/officeDocument/2006/relationships/webSettings" Target="webSettings.xml"/><Relationship Id="rId12" Type="http://schemas.openxmlformats.org/officeDocument/2006/relationships/hyperlink" Target="https://ebookcentral.proquest.com/lib/chichester-ebooks/detail.action?docID=6267638" TargetMode="External"/><Relationship Id="rId17" Type="http://schemas.openxmlformats.org/officeDocument/2006/relationships/hyperlink" Target="https://twitter.com/DavidOlusoga/status/127003477317672550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111/0447-2778.00021" TargetMode="External"/><Relationship Id="rId20" Type="http://schemas.openxmlformats.org/officeDocument/2006/relationships/hyperlink" Target="https://www.youtube.com/watch?v=bb04xj7LS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reach.un.org/ngorelations/content/history-cooperation-between-dpi-and-ngo-community"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ondonstockexchange.com/?lang=en" TargetMode="External"/><Relationship Id="rId23" Type="http://schemas.openxmlformats.org/officeDocument/2006/relationships/footer" Target="footer1.xml"/><Relationship Id="rId10" Type="http://schemas.openxmlformats.org/officeDocument/2006/relationships/hyperlink" Target="http://magistratesblog.blogspot.co.uk/2016/11/out-of-ordinary.html" TargetMode="External"/><Relationship Id="rId19" Type="http://schemas.openxmlformats.org/officeDocument/2006/relationships/hyperlink" Target="http://www.guardian.co.uk/education/2012/aug/16/clearing-whats-on-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ZENw0f5ug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ibrary.port.ac.uk/w165%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ibrary.port.ac.uk/downloads/FILEw6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562FD51DD1148BA71D584C3F9646D" ma:contentTypeVersion="10" ma:contentTypeDescription="Create a new document." ma:contentTypeScope="" ma:versionID="634b4795e55d077f8a7a85c5e776e6b5">
  <xsd:schema xmlns:xsd="http://www.w3.org/2001/XMLSchema" xmlns:xs="http://www.w3.org/2001/XMLSchema" xmlns:p="http://schemas.microsoft.com/office/2006/metadata/properties" xmlns:ns3="d18c3208-a127-4ca8-b139-9ec94ae652ed" xmlns:ns4="12c30bf8-3bb6-47e0-8613-99006bfbd09a" targetNamespace="http://schemas.microsoft.com/office/2006/metadata/properties" ma:root="true" ma:fieldsID="90c153a93bd8ddaa93a8daad4f292694" ns3:_="" ns4:_="">
    <xsd:import namespace="d18c3208-a127-4ca8-b139-9ec94ae652ed"/>
    <xsd:import namespace="12c30bf8-3bb6-47e0-8613-99006bfbd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3208-a127-4ca8-b139-9ec94ae652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30bf8-3bb6-47e0-8613-99006bfbd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162B2-3AC9-4E07-89C5-259679A0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3208-a127-4ca8-b139-9ec94ae652ed"/>
    <ds:schemaRef ds:uri="12c30bf8-3bb6-47e0-8613-99006bfbd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4A685-3421-470F-9B63-09164ABA88FA}">
  <ds:schemaRefs>
    <ds:schemaRef ds:uri="http://schemas.microsoft.com/sharepoint/v3/contenttype/forms"/>
  </ds:schemaRefs>
</ds:datastoreItem>
</file>

<file path=customXml/itemProps3.xml><?xml version="1.0" encoding="utf-8"?>
<ds:datastoreItem xmlns:ds="http://schemas.openxmlformats.org/officeDocument/2006/customXml" ds:itemID="{D5699AC3-0A71-4295-AC2B-C2AD1C38AB1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2c30bf8-3bb6-47e0-8613-99006bfbd09a"/>
    <ds:schemaRef ds:uri="d18c3208-a127-4ca8-b139-9ec94ae652e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IngramV</dc:creator>
  <cp:lastModifiedBy>Frances Fryer</cp:lastModifiedBy>
  <cp:revision>2</cp:revision>
  <cp:lastPrinted>2015-09-22T10:21:00Z</cp:lastPrinted>
  <dcterms:created xsi:type="dcterms:W3CDTF">2020-11-11T09:47:00Z</dcterms:created>
  <dcterms:modified xsi:type="dcterms:W3CDTF">2020-11-11T09:47:00Z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0x010100201562FD51DD1148BA71D584C3F9646D</vt:lpwstr>
  </property>
</Properties>
</file>