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CD7A57" w14:textId="356A83E0" w:rsidR="00C1651F" w:rsidRDefault="00C1651F" w:rsidP="00C1651F">
      <w:pPr>
        <w:jc w:val="center"/>
        <w:rPr>
          <w:rFonts w:ascii="Trebuchet MS" w:hAnsi="Trebuchet MS"/>
          <w:b/>
          <w:bCs/>
          <w:sz w:val="24"/>
          <w:szCs w:val="24"/>
          <w:u w:val="single"/>
          <w:lang w:eastAsia="en-US"/>
        </w:rPr>
      </w:pPr>
      <w:r w:rsidRPr="00603F37">
        <w:rPr>
          <w:rFonts w:ascii="Trebuchet MS" w:hAnsi="Trebuchet MS"/>
          <w:b/>
          <w:bCs/>
          <w:sz w:val="24"/>
          <w:szCs w:val="24"/>
          <w:u w:val="single"/>
          <w:lang w:eastAsia="en-US"/>
        </w:rPr>
        <w:t xml:space="preserve">Churchill College Online Webinar series for </w:t>
      </w:r>
      <w:r w:rsidRPr="00603F37">
        <w:rPr>
          <w:rFonts w:ascii="Trebuchet MS" w:hAnsi="Trebuchet MS"/>
          <w:b/>
          <w:bCs/>
          <w:sz w:val="24"/>
          <w:szCs w:val="24"/>
          <w:u w:val="single"/>
          <w:lang w:eastAsia="en-US"/>
        </w:rPr>
        <w:t>2023: -</w:t>
      </w:r>
    </w:p>
    <w:p w14:paraId="5251E61D" w14:textId="77777777" w:rsidR="00DD6AC1" w:rsidRPr="00603F37" w:rsidRDefault="00DD6AC1" w:rsidP="00DD6AC1">
      <w:pPr>
        <w:rPr>
          <w:rFonts w:ascii="Trebuchet MS" w:hAnsi="Trebuchet MS"/>
          <w:b/>
          <w:bCs/>
          <w:sz w:val="24"/>
          <w:szCs w:val="24"/>
          <w:u w:val="single"/>
          <w:lang w:eastAsia="en-US"/>
        </w:rPr>
      </w:pPr>
    </w:p>
    <w:p w14:paraId="10F5FB92" w14:textId="001C17E6" w:rsidR="00C1651F" w:rsidRPr="00603F37" w:rsidRDefault="00C1651F" w:rsidP="00C1651F">
      <w:pPr>
        <w:pStyle w:val="ListParagraph"/>
        <w:numPr>
          <w:ilvl w:val="0"/>
          <w:numId w:val="2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Introduction to the University of Cambridge 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(for Years 10-12 in England and Wales, S3-S5 in Scotland, and Years 11-13 in Northern Ireland) - Tuesday 2nd May, 5pm-6pm</w:t>
      </w:r>
    </w:p>
    <w:p w14:paraId="47C0C157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The Cambridge Application Process Explained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Years 11-12 in England and Wales, S4-S5 in Scotland, and Years 12-13 in Northern Ireland) - Tuesday 9th May, 5pm-6pm </w:t>
      </w:r>
    </w:p>
    <w:p w14:paraId="48C61460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Admissions Q&amp;A 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(for any year group) - Monday 15th May, 5pm-6pm </w:t>
      </w:r>
    </w:p>
    <w:p w14:paraId="720884AF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proofErr w:type="spellStart"/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Supercurricular</w:t>
      </w:r>
      <w:proofErr w:type="spellEnd"/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 xml:space="preserve"> Study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Years 10-12 in England and Wales, S3-S5 in Scotland, and Years 11-13 in Northern Ireland) - Thursday 1st June, 5pm-6pm </w:t>
      </w:r>
    </w:p>
    <w:p w14:paraId="4BD7174C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Making Competitive University Applications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 12 in England and Wales, S5 in Scotland, and Year 13 in Northern Ireland) - Monday 5th June, 5pm-6pm </w:t>
      </w:r>
    </w:p>
    <w:p w14:paraId="15A5A3D7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Student Finance and Careers Support 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(for Years 11-12 in England and Wales, S4-S5 in Scotland, and Years 12-13 in Northern Ireland) - Wednesday 7th June, 5pm-6pm </w:t>
      </w:r>
    </w:p>
    <w:p w14:paraId="0E8B31CC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Admissions Q&amp;A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any year group) - Monday 3rd July, 5pm-6pm </w:t>
      </w:r>
    </w:p>
    <w:p w14:paraId="0D02058D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Making Competitive University Applications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 12 in England and Wales, S5 in Scotland, and Year 13 in Northern Ireland) - Wednesday 26th July, 5pm-6pm </w:t>
      </w:r>
    </w:p>
    <w:p w14:paraId="219BACAB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Personal Statement Workshop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 12 in England and Wales, S5 in Scotland, and Year 13 in Northern Ireland) - Tuesday 29th August, 5pm-6pm </w:t>
      </w:r>
    </w:p>
    <w:p w14:paraId="6C3BE9AB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Personal Statement Workshop 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(for Year 13 in England and Wales, S6 in Scotland, and Year 14 in Northern Ireland) - Monday 18th September, 5pm-6pm </w:t>
      </w:r>
    </w:p>
    <w:p w14:paraId="5180453F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Admissions Q&amp;A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any year group) - Monday 9th October, 5pm-6pm </w:t>
      </w:r>
    </w:p>
    <w:p w14:paraId="40ED731B" w14:textId="77777777" w:rsidR="00C1651F" w:rsidRPr="00603F37" w:rsidRDefault="00C1651F" w:rsidP="00C1651F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Interview Workshop: STEM Subjects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 13 in England and Wales, S6 in Scotland, and Year 14 in Northern Ireland) - Tuesday 17th October, 5pm-6pm </w:t>
      </w:r>
    </w:p>
    <w:p w14:paraId="79F8C733" w14:textId="148309E7" w:rsidR="00603F37" w:rsidRDefault="00C1651F" w:rsidP="00603F37">
      <w:pPr>
        <w:numPr>
          <w:ilvl w:val="0"/>
          <w:numId w:val="1"/>
        </w:numPr>
        <w:rPr>
          <w:rFonts w:ascii="Trebuchet MS" w:eastAsia="Times New Roman" w:hAnsi="Trebuchet MS"/>
          <w:sz w:val="24"/>
          <w:szCs w:val="24"/>
          <w:lang w:eastAsia="en-US"/>
        </w:rPr>
      </w:pPr>
      <w:r w:rsidRPr="00603F37">
        <w:rPr>
          <w:rFonts w:ascii="Trebuchet MS" w:eastAsia="Times New Roman" w:hAnsi="Trebuchet MS"/>
          <w:b/>
          <w:bCs/>
          <w:sz w:val="24"/>
          <w:szCs w:val="24"/>
          <w:lang w:eastAsia="en-US"/>
        </w:rPr>
        <w:t>Interview Workshop: AHSS Subjects</w:t>
      </w:r>
      <w:r w:rsidRPr="00603F37">
        <w:rPr>
          <w:rFonts w:ascii="Trebuchet MS" w:eastAsia="Times New Roman" w:hAnsi="Trebuchet MS"/>
          <w:sz w:val="24"/>
          <w:szCs w:val="24"/>
          <w:lang w:eastAsia="en-US"/>
        </w:rPr>
        <w:t> (for Year 13 in England and Wales, S6 in Scotland, and Year 14 in Northern Ireland) - Tuesday 24th October, 5pm-6pm</w:t>
      </w:r>
    </w:p>
    <w:p w14:paraId="021FA8D5" w14:textId="77777777" w:rsidR="00603F37" w:rsidRPr="00603F37" w:rsidRDefault="00603F37" w:rsidP="00603F37">
      <w:pPr>
        <w:ind w:left="720"/>
        <w:rPr>
          <w:rFonts w:ascii="Trebuchet MS" w:eastAsia="Times New Roman" w:hAnsi="Trebuchet MS"/>
          <w:sz w:val="24"/>
          <w:szCs w:val="24"/>
          <w:lang w:eastAsia="en-US"/>
        </w:rPr>
      </w:pPr>
    </w:p>
    <w:p w14:paraId="55896D42" w14:textId="2AF5DA27" w:rsidR="00CD08BD" w:rsidRPr="00C1651F" w:rsidRDefault="00C1651F">
      <w:pPr>
        <w:rPr>
          <w:rFonts w:ascii="Trebuchet MS" w:hAnsi="Trebuchet MS"/>
          <w:sz w:val="24"/>
          <w:szCs w:val="24"/>
          <w:lang w:eastAsia="en-US"/>
        </w:rPr>
      </w:pPr>
      <w:r w:rsidRPr="00603F37">
        <w:rPr>
          <w:rFonts w:ascii="Trebuchet MS" w:hAnsi="Trebuchet MS"/>
          <w:sz w:val="24"/>
          <w:szCs w:val="24"/>
          <w:lang w:eastAsia="en-US"/>
        </w:rPr>
        <w:t xml:space="preserve">This signup link for these sessions is available on the Churchill College website at this link: </w:t>
      </w:r>
      <w:hyperlink r:id="rId5" w:history="1">
        <w:r w:rsidRPr="00603F37">
          <w:rPr>
            <w:rStyle w:val="Hyperlink"/>
            <w:rFonts w:ascii="Trebuchet MS" w:hAnsi="Trebuchet MS"/>
            <w:sz w:val="24"/>
            <w:szCs w:val="24"/>
            <w:lang w:eastAsia="en-US"/>
          </w:rPr>
          <w:t>https://www.chu.cam.ac.uk/study-us/undergraduates/schools-and-colleges-liaison/</w:t>
        </w:r>
      </w:hyperlink>
      <w:r w:rsidRPr="00603F37">
        <w:rPr>
          <w:rFonts w:ascii="Trebuchet MS" w:hAnsi="Trebuchet MS"/>
          <w:sz w:val="24"/>
          <w:szCs w:val="24"/>
          <w:lang w:eastAsia="en-US"/>
        </w:rPr>
        <w:t xml:space="preserve"> </w:t>
      </w:r>
    </w:p>
    <w:sectPr w:rsidR="00CD08BD" w:rsidRPr="00C165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37881"/>
    <w:multiLevelType w:val="hybridMultilevel"/>
    <w:tmpl w:val="9874F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2167B"/>
    <w:multiLevelType w:val="multilevel"/>
    <w:tmpl w:val="25207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7482393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 w16cid:durableId="13949646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51F"/>
    <w:rsid w:val="00603F37"/>
    <w:rsid w:val="00C1651F"/>
    <w:rsid w:val="00CD08BD"/>
    <w:rsid w:val="00DD6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29791"/>
  <w15:chartTrackingRefBased/>
  <w15:docId w15:val="{F9E67FA4-E658-4A4A-901F-9F53500B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651F"/>
    <w:pPr>
      <w:spacing w:line="252" w:lineRule="auto"/>
    </w:pPr>
    <w:rPr>
      <w:rFonts w:ascii="Calibri" w:hAnsi="Calibri" w:cs="Calibri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651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1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5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u.cam.ac.uk/study-us/undergraduates/schools-and-colleges-liaison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Ross</dc:creator>
  <cp:keywords/>
  <dc:description/>
  <cp:lastModifiedBy>Vicky Ross</cp:lastModifiedBy>
  <cp:revision>4</cp:revision>
  <dcterms:created xsi:type="dcterms:W3CDTF">2023-04-14T10:33:00Z</dcterms:created>
  <dcterms:modified xsi:type="dcterms:W3CDTF">2023-04-14T10:35:00Z</dcterms:modified>
</cp:coreProperties>
</file>