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A600"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Job Title:</w:t>
      </w:r>
      <w:r>
        <w:rPr>
          <w:rFonts w:ascii="Lato" w:hAnsi="Lato"/>
          <w:color w:val="32373C"/>
          <w:sz w:val="30"/>
          <w:szCs w:val="30"/>
        </w:rPr>
        <w:t> Tour Producer</w:t>
      </w:r>
      <w:r>
        <w:rPr>
          <w:rFonts w:ascii="Lato" w:hAnsi="Lato"/>
          <w:color w:val="32373C"/>
          <w:sz w:val="30"/>
          <w:szCs w:val="30"/>
        </w:rPr>
        <w:br/>
      </w:r>
      <w:r>
        <w:rPr>
          <w:rStyle w:val="Strong"/>
          <w:rFonts w:ascii="Lato" w:hAnsi="Lato"/>
          <w:color w:val="FF6600"/>
          <w:sz w:val="30"/>
          <w:szCs w:val="30"/>
        </w:rPr>
        <w:t>Reports to:</w:t>
      </w:r>
      <w:r>
        <w:rPr>
          <w:rFonts w:ascii="Lato" w:hAnsi="Lato"/>
          <w:color w:val="32373C"/>
          <w:sz w:val="30"/>
          <w:szCs w:val="30"/>
        </w:rPr>
        <w:t> Executive Director/CEO &amp; Artistic Director</w:t>
      </w:r>
      <w:r>
        <w:rPr>
          <w:rFonts w:ascii="Lato" w:hAnsi="Lato"/>
          <w:color w:val="32373C"/>
          <w:sz w:val="30"/>
          <w:szCs w:val="30"/>
        </w:rPr>
        <w:br/>
      </w:r>
      <w:r>
        <w:rPr>
          <w:rStyle w:val="Strong"/>
          <w:rFonts w:ascii="Lato" w:hAnsi="Lato"/>
          <w:color w:val="FF6600"/>
          <w:sz w:val="30"/>
          <w:szCs w:val="30"/>
        </w:rPr>
        <w:t>Fee:</w:t>
      </w:r>
      <w:r>
        <w:rPr>
          <w:rFonts w:ascii="Lato" w:hAnsi="Lato"/>
          <w:color w:val="32373C"/>
          <w:sz w:val="30"/>
          <w:szCs w:val="30"/>
        </w:rPr>
        <w:t> £11,000 (55 days at £200 per day)</w:t>
      </w:r>
      <w:r>
        <w:rPr>
          <w:rFonts w:ascii="Lato" w:hAnsi="Lato"/>
          <w:color w:val="32373C"/>
          <w:sz w:val="30"/>
          <w:szCs w:val="30"/>
        </w:rPr>
        <w:br/>
      </w:r>
      <w:r>
        <w:rPr>
          <w:rStyle w:val="Strong"/>
          <w:rFonts w:ascii="Lato" w:hAnsi="Lato"/>
          <w:color w:val="FF6600"/>
          <w:sz w:val="30"/>
          <w:szCs w:val="30"/>
        </w:rPr>
        <w:t>Contract type:</w:t>
      </w:r>
      <w:r>
        <w:rPr>
          <w:rFonts w:ascii="Lato" w:hAnsi="Lato"/>
          <w:color w:val="32373C"/>
          <w:sz w:val="30"/>
          <w:szCs w:val="30"/>
        </w:rPr>
        <w:t> Freelance, fixed term, varied commitment from Autumn 2023 (timeline in Contract Terms)</w:t>
      </w:r>
    </w:p>
    <w:p w14:paraId="3F62394C"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OVERVIEW OF THE ROLE</w:t>
      </w:r>
      <w:r>
        <w:rPr>
          <w:rFonts w:ascii="Lato" w:hAnsi="Lato"/>
          <w:color w:val="32373C"/>
          <w:sz w:val="30"/>
          <w:szCs w:val="30"/>
        </w:rPr>
        <w:br/>
        <w:t>Our Spring tour 2024 will be a co-production with Sheffield Theatres, rehearsing and opening in January 2024 and touring through to Easter (end date TBC).</w:t>
      </w:r>
    </w:p>
    <w:p w14:paraId="363CF6A5" w14:textId="77777777" w:rsidR="00DD3E9F" w:rsidRDefault="00DD3E9F" w:rsidP="00DD3E9F">
      <w:pPr>
        <w:pStyle w:val="NormalWeb"/>
        <w:shd w:val="clear" w:color="auto" w:fill="FFFFFF"/>
        <w:rPr>
          <w:rFonts w:ascii="Lato" w:hAnsi="Lato"/>
          <w:color w:val="32373C"/>
          <w:sz w:val="30"/>
          <w:szCs w:val="30"/>
        </w:rPr>
      </w:pPr>
      <w:r>
        <w:rPr>
          <w:rFonts w:ascii="Lato" w:hAnsi="Lato"/>
          <w:color w:val="32373C"/>
          <w:sz w:val="30"/>
          <w:szCs w:val="30"/>
        </w:rPr>
        <w:t>Starting from September 2023, the Tour Producer will be responsible for all aspects of the production and will be the main point of liaison for internal and external colleagues, venues etc. The Producer reports directly to the Executive Director/CEO and will also work closely with the Artistic Director. You will be responsible for finalising tour booking (where necessary) and line producing our school and venue tours from pre-commission through to rehearsal and tour. You will also work alongside the Future Makers Producer and Programme &amp; Admin Co-ordinator to align and integrate all the work we make.</w:t>
      </w:r>
    </w:p>
    <w:p w14:paraId="5BCEF035" w14:textId="77777777" w:rsidR="00DD3E9F" w:rsidRDefault="00DD3E9F" w:rsidP="00DD3E9F">
      <w:pPr>
        <w:pStyle w:val="NormalWeb"/>
        <w:shd w:val="clear" w:color="auto" w:fill="FFFFFF"/>
        <w:rPr>
          <w:rFonts w:ascii="Lato" w:hAnsi="Lato"/>
          <w:color w:val="32373C"/>
          <w:sz w:val="30"/>
          <w:szCs w:val="30"/>
        </w:rPr>
      </w:pPr>
      <w:r>
        <w:rPr>
          <w:rFonts w:ascii="Lato" w:hAnsi="Lato"/>
          <w:color w:val="32373C"/>
          <w:sz w:val="30"/>
          <w:szCs w:val="30"/>
        </w:rPr>
        <w:t>NB/ The Creative Team, CSM and acting Company will already be in place and contracted by the time this contract commences.</w:t>
      </w:r>
    </w:p>
    <w:p w14:paraId="2CE1FA0C"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Key Dates:</w:t>
      </w:r>
    </w:p>
    <w:p w14:paraId="74425B33"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Zoom drop-in Q&amp;A  </w:t>
      </w:r>
      <w:r>
        <w:rPr>
          <w:rStyle w:val="Strong"/>
          <w:rFonts w:ascii="Lato" w:hAnsi="Lato"/>
          <w:color w:val="32373C"/>
          <w:sz w:val="30"/>
          <w:szCs w:val="30"/>
        </w:rPr>
        <w:t>   </w:t>
      </w:r>
      <w:r>
        <w:rPr>
          <w:rFonts w:ascii="Lato" w:hAnsi="Lato"/>
          <w:color w:val="32373C"/>
          <w:sz w:val="30"/>
          <w:szCs w:val="30"/>
        </w:rPr>
        <w:t>                  5-6 pm, Wednesday 24</w:t>
      </w:r>
      <w:r>
        <w:rPr>
          <w:rFonts w:ascii="Lato" w:hAnsi="Lato"/>
          <w:color w:val="32373C"/>
          <w:sz w:val="23"/>
          <w:szCs w:val="23"/>
          <w:vertAlign w:val="superscript"/>
        </w:rPr>
        <w:t>th</w:t>
      </w:r>
      <w:r>
        <w:rPr>
          <w:rFonts w:ascii="Lato" w:hAnsi="Lato"/>
          <w:color w:val="32373C"/>
          <w:sz w:val="30"/>
          <w:szCs w:val="30"/>
        </w:rPr>
        <w:t> </w:t>
      </w:r>
      <w:proofErr w:type="gramStart"/>
      <w:r>
        <w:rPr>
          <w:rFonts w:ascii="Lato" w:hAnsi="Lato"/>
          <w:color w:val="32373C"/>
          <w:sz w:val="30"/>
          <w:szCs w:val="30"/>
        </w:rPr>
        <w:t>May</w:t>
      </w:r>
      <w:proofErr w:type="gramEnd"/>
    </w:p>
    <w:p w14:paraId="30B1A040"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Deadline for EOI</w:t>
      </w:r>
      <w:r>
        <w:rPr>
          <w:rStyle w:val="Strong"/>
          <w:rFonts w:ascii="Lato" w:hAnsi="Lato"/>
          <w:color w:val="32373C"/>
          <w:sz w:val="30"/>
          <w:szCs w:val="30"/>
        </w:rPr>
        <w:t>                  </w:t>
      </w:r>
      <w:r>
        <w:rPr>
          <w:rFonts w:ascii="Lato" w:hAnsi="Lato"/>
          <w:color w:val="32373C"/>
          <w:sz w:val="30"/>
          <w:szCs w:val="30"/>
        </w:rPr>
        <w:t>         12 noon, Tuesday 30</w:t>
      </w:r>
      <w:r>
        <w:rPr>
          <w:rFonts w:ascii="Lato" w:hAnsi="Lato"/>
          <w:color w:val="32373C"/>
          <w:sz w:val="23"/>
          <w:szCs w:val="23"/>
          <w:vertAlign w:val="superscript"/>
        </w:rPr>
        <w:t>th</w:t>
      </w:r>
      <w:r>
        <w:rPr>
          <w:rFonts w:ascii="Lato" w:hAnsi="Lato"/>
          <w:color w:val="32373C"/>
          <w:sz w:val="30"/>
          <w:szCs w:val="30"/>
        </w:rPr>
        <w:t> May</w:t>
      </w:r>
    </w:p>
    <w:p w14:paraId="295D804F"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First meeting   </w:t>
      </w:r>
      <w:r>
        <w:rPr>
          <w:rFonts w:ascii="Lato" w:hAnsi="Lato"/>
          <w:color w:val="32373C"/>
          <w:sz w:val="30"/>
          <w:szCs w:val="30"/>
        </w:rPr>
        <w:t>                             Tuesday 6</w:t>
      </w:r>
      <w:r>
        <w:rPr>
          <w:rFonts w:ascii="Lato" w:hAnsi="Lato"/>
          <w:color w:val="32373C"/>
          <w:sz w:val="23"/>
          <w:szCs w:val="23"/>
          <w:vertAlign w:val="superscript"/>
        </w:rPr>
        <w:t>th</w:t>
      </w:r>
      <w:r>
        <w:rPr>
          <w:rFonts w:ascii="Lato" w:hAnsi="Lato"/>
          <w:color w:val="32373C"/>
          <w:sz w:val="30"/>
          <w:szCs w:val="30"/>
        </w:rPr>
        <w:t> June (on Zoom)</w:t>
      </w:r>
    </w:p>
    <w:p w14:paraId="03100E00"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Second meeting</w:t>
      </w:r>
      <w:r>
        <w:rPr>
          <w:rFonts w:ascii="Lato" w:hAnsi="Lato"/>
          <w:color w:val="32373C"/>
          <w:sz w:val="30"/>
          <w:szCs w:val="30"/>
        </w:rPr>
        <w:t>                           Tuesday 13</w:t>
      </w:r>
      <w:r>
        <w:rPr>
          <w:rFonts w:ascii="Lato" w:hAnsi="Lato"/>
          <w:color w:val="32373C"/>
          <w:sz w:val="23"/>
          <w:szCs w:val="23"/>
          <w:vertAlign w:val="superscript"/>
        </w:rPr>
        <w:t>th</w:t>
      </w:r>
      <w:r>
        <w:rPr>
          <w:rFonts w:ascii="Lato" w:hAnsi="Lato"/>
          <w:color w:val="32373C"/>
          <w:sz w:val="30"/>
          <w:szCs w:val="30"/>
        </w:rPr>
        <w:t> June (in person)</w:t>
      </w:r>
    </w:p>
    <w:p w14:paraId="19F5CB6D" w14:textId="77777777" w:rsidR="00DD3E9F" w:rsidRDefault="00DD3E9F" w:rsidP="00DD3E9F">
      <w:pPr>
        <w:pStyle w:val="NormalWeb"/>
        <w:shd w:val="clear" w:color="auto" w:fill="FFFFFF"/>
        <w:rPr>
          <w:rFonts w:ascii="Lato" w:hAnsi="Lato"/>
          <w:color w:val="32373C"/>
          <w:sz w:val="30"/>
          <w:szCs w:val="30"/>
        </w:rPr>
      </w:pPr>
      <w:r>
        <w:rPr>
          <w:rStyle w:val="Strong"/>
          <w:rFonts w:ascii="Lato" w:hAnsi="Lato"/>
          <w:color w:val="FF6600"/>
          <w:sz w:val="30"/>
          <w:szCs w:val="30"/>
        </w:rPr>
        <w:t>Contract Start Date</w:t>
      </w:r>
      <w:r>
        <w:rPr>
          <w:rFonts w:ascii="Lato" w:hAnsi="Lato"/>
          <w:color w:val="32373C"/>
          <w:sz w:val="30"/>
          <w:szCs w:val="30"/>
        </w:rPr>
        <w:t>                      Tour Producer September 2023 &amp; Tour booking asap (if applicable)</w:t>
      </w:r>
    </w:p>
    <w:p w14:paraId="0589DBA3" w14:textId="77777777" w:rsidR="00DD3E9F" w:rsidRDefault="00DD3E9F" w:rsidP="00DD3E9F">
      <w:pPr>
        <w:rPr>
          <w:rFonts w:ascii="Arial" w:eastAsia="Times New Roman" w:hAnsi="Arial" w:cs="Arial"/>
          <w:color w:val="002451"/>
          <w:sz w:val="24"/>
          <w:szCs w:val="24"/>
        </w:rPr>
      </w:pPr>
    </w:p>
    <w:p w14:paraId="14BBA7D3" w14:textId="77777777" w:rsidR="00DD3E9F" w:rsidRDefault="00DD3E9F" w:rsidP="00DD3E9F">
      <w:pPr>
        <w:rPr>
          <w:rFonts w:ascii="Arial" w:hAnsi="Arial" w:cs="Arial"/>
          <w:color w:val="002451"/>
          <w:sz w:val="24"/>
          <w:szCs w:val="24"/>
        </w:rPr>
      </w:pPr>
      <w:r>
        <w:rPr>
          <w:rFonts w:ascii="Arial" w:hAnsi="Arial" w:cs="Arial"/>
          <w:color w:val="002451"/>
          <w:sz w:val="24"/>
          <w:szCs w:val="24"/>
        </w:rPr>
        <w:t>Please go to our website if interested in applying: </w:t>
      </w:r>
    </w:p>
    <w:p w14:paraId="7E22188C" w14:textId="77777777" w:rsidR="00DD3E9F" w:rsidRDefault="00DD3E9F" w:rsidP="00DD3E9F">
      <w:hyperlink r:id="rId4" w:history="1">
        <w:r>
          <w:rPr>
            <w:rStyle w:val="Hyperlink"/>
          </w:rPr>
          <w:t>https://www.theatre-centre.co.uk/whats-happening/opportunities/</w:t>
        </w:r>
      </w:hyperlink>
    </w:p>
    <w:p w14:paraId="7D14BD53" w14:textId="77777777" w:rsidR="00DD3E9F" w:rsidRDefault="00DD3E9F" w:rsidP="00DD3E9F"/>
    <w:p w14:paraId="0D93860F" w14:textId="77777777" w:rsidR="00C92441" w:rsidRDefault="00C92441"/>
    <w:sectPr w:rsidR="00C92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9F"/>
    <w:rsid w:val="00C92441"/>
    <w:rsid w:val="00DD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1774"/>
  <w15:chartTrackingRefBased/>
  <w15:docId w15:val="{856990C0-FA4D-444B-BA71-7D98C610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E9F"/>
    <w:rPr>
      <w:color w:val="0000FF"/>
      <w:u w:val="single"/>
    </w:rPr>
  </w:style>
  <w:style w:type="paragraph" w:styleId="NormalWeb">
    <w:name w:val="Normal (Web)"/>
    <w:basedOn w:val="Normal"/>
    <w:uiPriority w:val="99"/>
    <w:semiHidden/>
    <w:unhideWhenUsed/>
    <w:rsid w:val="00DD3E9F"/>
  </w:style>
  <w:style w:type="character" w:styleId="Strong">
    <w:name w:val="Strong"/>
    <w:basedOn w:val="DefaultParagraphFont"/>
    <w:uiPriority w:val="22"/>
    <w:qFormat/>
    <w:rsid w:val="00DD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www.theatre-centre.co.uk%2fwhats-happening%2fopportunities%2f&amp;c=E,1,_55Xs4Wfm2fOAL9PF_AGXOCnS4YEOQWTh5wQrVWn05Pkupgrqdp0zkFLn0Z3hCxy0Nul5U1flmkq_45WpLpzcIIBq0YS8Wjbd-Q9RO4hi9S63WrdjfZRFnLtG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Ross</dc:creator>
  <cp:keywords/>
  <dc:description/>
  <cp:lastModifiedBy>Vicky Ross</cp:lastModifiedBy>
  <cp:revision>1</cp:revision>
  <dcterms:created xsi:type="dcterms:W3CDTF">2023-05-09T12:28:00Z</dcterms:created>
  <dcterms:modified xsi:type="dcterms:W3CDTF">2023-05-09T12:29:00Z</dcterms:modified>
</cp:coreProperties>
</file>