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7C3D7" w14:textId="77777777" w:rsidR="00124628" w:rsidRPr="00A975E2" w:rsidRDefault="00124628" w:rsidP="00124628">
      <w:pPr>
        <w:pBdr>
          <w:top w:val="nil"/>
          <w:left w:val="nil"/>
          <w:bottom w:val="nil"/>
          <w:right w:val="nil"/>
          <w:between w:val="nil"/>
          <w:bar w:val="nil"/>
        </w:pBdr>
        <w:rPr>
          <w:rFonts w:ascii="Trebuchet MS" w:eastAsia="Times New Roman" w:hAnsi="Trebuchet MS" w:cs="Times New Roman"/>
          <w:color w:val="000000"/>
          <w:sz w:val="72"/>
          <w:szCs w:val="72"/>
          <w:u w:color="000000"/>
          <w:bdr w:val="nil"/>
          <w:lang w:val="nl-NL" w:eastAsia="en-GB"/>
        </w:rPr>
      </w:pPr>
      <w:r w:rsidRPr="00A975E2">
        <w:rPr>
          <w:rFonts w:ascii="Trebuchet MS" w:eastAsia="Times New Roman" w:hAnsi="Trebuchet MS" w:cs="Times New Roman"/>
          <w:color w:val="000000"/>
          <w:sz w:val="72"/>
          <w:szCs w:val="72"/>
          <w:u w:color="000000"/>
          <w:bdr w:val="nil"/>
          <w:lang w:val="nl-NL" w:eastAsia="en-GB"/>
        </w:rPr>
        <w:t xml:space="preserve">GCSE to A LEVEL </w:t>
      </w:r>
    </w:p>
    <w:p w14:paraId="07B0D372" w14:textId="77777777" w:rsidR="00124628" w:rsidRPr="00A975E2" w:rsidRDefault="00124628" w:rsidP="00124628">
      <w:pPr>
        <w:rPr>
          <w:rFonts w:ascii="Trebuchet MS" w:eastAsia="Times New Roman" w:hAnsi="Trebuchet MS" w:cs="Times New Roman"/>
          <w:color w:val="000000"/>
          <w:sz w:val="48"/>
          <w:szCs w:val="48"/>
          <w:u w:color="000000"/>
          <w:bdr w:val="nil"/>
          <w:lang w:val="nl-NL" w:eastAsia="en-GB"/>
        </w:rPr>
      </w:pPr>
      <w:r>
        <w:rPr>
          <w:rFonts w:ascii="Trebuchet MS" w:eastAsia="Times New Roman" w:hAnsi="Trebuchet MS" w:cs="Times New Roman"/>
          <w:color w:val="000000"/>
          <w:sz w:val="48"/>
          <w:szCs w:val="48"/>
          <w:u w:color="000000"/>
          <w:bdr w:val="nil"/>
          <w:lang w:val="nl-NL" w:eastAsia="en-GB"/>
        </w:rPr>
        <w:t>Summer</w:t>
      </w:r>
      <w:r w:rsidRPr="00A975E2">
        <w:rPr>
          <w:rFonts w:ascii="Trebuchet MS" w:eastAsia="Times New Roman" w:hAnsi="Trebuchet MS" w:cs="Times New Roman"/>
          <w:color w:val="000000"/>
          <w:sz w:val="48"/>
          <w:szCs w:val="48"/>
          <w:u w:color="000000"/>
          <w:bdr w:val="nil"/>
          <w:lang w:val="nl-NL" w:eastAsia="en-GB"/>
        </w:rPr>
        <w:t xml:space="preserve"> Project</w:t>
      </w:r>
    </w:p>
    <w:tbl>
      <w:tblPr>
        <w:tblStyle w:val="TableGrid"/>
        <w:tblpPr w:leftFromText="180" w:rightFromText="180" w:vertAnchor="text" w:horzAnchor="margin" w:tblpY="-32"/>
        <w:tblW w:w="0" w:type="auto"/>
        <w:tblLook w:val="04A0" w:firstRow="1" w:lastRow="0" w:firstColumn="1" w:lastColumn="0" w:noHBand="0" w:noVBand="1"/>
      </w:tblPr>
      <w:tblGrid>
        <w:gridCol w:w="9010"/>
      </w:tblGrid>
      <w:tr w:rsidR="00124628" w:rsidRPr="00A975E2" w14:paraId="61536642" w14:textId="77777777" w:rsidTr="00C1483B">
        <w:tc>
          <w:tcPr>
            <w:tcW w:w="9520" w:type="dxa"/>
          </w:tcPr>
          <w:p w14:paraId="25AC62B4" w14:textId="77777777" w:rsidR="00124628" w:rsidRPr="00A975E2" w:rsidRDefault="00124628" w:rsidP="00C1483B">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Name: </w:t>
            </w:r>
          </w:p>
        </w:tc>
      </w:tr>
      <w:tr w:rsidR="00124628" w:rsidRPr="00A975E2" w14:paraId="6E6A675D" w14:textId="77777777" w:rsidTr="00C1483B">
        <w:tc>
          <w:tcPr>
            <w:tcW w:w="9520" w:type="dxa"/>
          </w:tcPr>
          <w:p w14:paraId="5786EE22" w14:textId="5F776DAF" w:rsidR="00124628" w:rsidRPr="00A975E2" w:rsidRDefault="00124628" w:rsidP="00C1483B">
            <w:pPr>
              <w:rPr>
                <w:rFonts w:ascii="Trebuchet MS" w:eastAsia="Arial Bold" w:hAnsi="Trebuchet MS" w:cs="Arial Bold"/>
                <w:color w:val="000000"/>
                <w:sz w:val="56"/>
                <w:szCs w:val="56"/>
                <w:u w:color="000000"/>
                <w:bdr w:val="nil"/>
                <w:lang w:eastAsia="en-GB"/>
              </w:rPr>
            </w:pPr>
            <w:r w:rsidRPr="00A975E2">
              <w:rPr>
                <w:rFonts w:ascii="Trebuchet MS" w:eastAsia="Arial Bold" w:hAnsi="Trebuchet MS" w:cs="Arial Bold"/>
                <w:color w:val="000000"/>
                <w:sz w:val="56"/>
                <w:szCs w:val="56"/>
                <w:u w:color="000000"/>
                <w:bdr w:val="nil"/>
                <w:lang w:eastAsia="en-GB"/>
              </w:rPr>
              <w:t xml:space="preserve">Subject:  A Level </w:t>
            </w:r>
            <w:r>
              <w:rPr>
                <w:rFonts w:ascii="Trebuchet MS" w:eastAsia="Arial Bold" w:hAnsi="Trebuchet MS" w:cs="Arial Bold"/>
                <w:color w:val="000000"/>
                <w:sz w:val="56"/>
                <w:szCs w:val="56"/>
                <w:u w:color="000000"/>
                <w:bdr w:val="nil"/>
                <w:lang w:eastAsia="en-GB"/>
              </w:rPr>
              <w:t>History</w:t>
            </w:r>
          </w:p>
        </w:tc>
      </w:tr>
    </w:tbl>
    <w:p w14:paraId="030C52E6" w14:textId="77777777" w:rsidR="00124628" w:rsidRPr="00A975E2" w:rsidRDefault="00124628" w:rsidP="00124628">
      <w:pPr>
        <w:rPr>
          <w:rFonts w:ascii="Trebuchet MS" w:hAnsi="Trebuchet MS"/>
        </w:rPr>
      </w:pPr>
    </w:p>
    <w:p w14:paraId="0AD4FBA1"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The purpose of this A Level </w:t>
      </w:r>
      <w:r>
        <w:rPr>
          <w:rFonts w:ascii="Trebuchet MS" w:eastAsia="Arial Bold" w:hAnsi="Trebuchet MS" w:cs="Arial Bold"/>
          <w:color w:val="000000"/>
          <w:sz w:val="24"/>
          <w:szCs w:val="24"/>
          <w:u w:color="000000"/>
          <w:bdr w:val="nil"/>
          <w:lang w:eastAsia="en-GB"/>
        </w:rPr>
        <w:t>Summer</w:t>
      </w:r>
      <w:r w:rsidRPr="00A975E2">
        <w:rPr>
          <w:rFonts w:ascii="Trebuchet MS" w:eastAsia="Arial Bold" w:hAnsi="Trebuchet MS" w:cs="Arial Bold"/>
          <w:color w:val="000000"/>
          <w:sz w:val="24"/>
          <w:szCs w:val="24"/>
          <w:u w:color="000000"/>
          <w:bdr w:val="nil"/>
          <w:lang w:eastAsia="en-GB"/>
        </w:rPr>
        <w:t xml:space="preserve"> project is to introduce you to studying this subject at A Level standard. You will need to complete 10 hours of study on each subject every week, 4½ in class with your teacher and the rest as independent learning. Therefore, it is important that you enjoy this subject and that you start to practice your study skills as early as possible. Some subjects have significant maths content (for example business, psychology, economics); others require strong essay writing skills (for example history, English). Think about the study skills and underpinning knowledge you will require in this subject – not just the title.</w:t>
      </w:r>
    </w:p>
    <w:p w14:paraId="27C5FA34"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711C5586"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If after completing this project you think this may not be your ideal choice, you can ask to transfer to another subject at the start of term, as long as you have the entry </w:t>
      </w:r>
      <w:proofErr w:type="gramStart"/>
      <w:r w:rsidRPr="00A975E2">
        <w:rPr>
          <w:rFonts w:ascii="Trebuchet MS" w:eastAsia="Arial Bold" w:hAnsi="Trebuchet MS" w:cs="Arial Bold"/>
          <w:color w:val="000000"/>
          <w:sz w:val="24"/>
          <w:szCs w:val="24"/>
          <w:u w:color="000000"/>
          <w:bdr w:val="nil"/>
          <w:lang w:eastAsia="en-GB"/>
        </w:rPr>
        <w:t>requirements</w:t>
      </w:r>
      <w:proofErr w:type="gramEnd"/>
      <w:r w:rsidRPr="00A975E2">
        <w:rPr>
          <w:rFonts w:ascii="Trebuchet MS" w:eastAsia="Arial Bold" w:hAnsi="Trebuchet MS" w:cs="Arial Bold"/>
          <w:color w:val="000000"/>
          <w:sz w:val="24"/>
          <w:szCs w:val="24"/>
          <w:u w:color="000000"/>
          <w:bdr w:val="nil"/>
          <w:lang w:eastAsia="en-GB"/>
        </w:rPr>
        <w:t xml:space="preserve"> and it fits alongside your other choices on the A Level Matrix (timetable). If you do decide to change subject, you will be required to complete the </w:t>
      </w:r>
      <w:proofErr w:type="gramStart"/>
      <w:r>
        <w:rPr>
          <w:rFonts w:ascii="Trebuchet MS" w:eastAsia="Arial Bold" w:hAnsi="Trebuchet MS" w:cs="Arial Bold"/>
          <w:color w:val="000000"/>
          <w:sz w:val="24"/>
          <w:szCs w:val="24"/>
          <w:u w:color="000000"/>
          <w:bdr w:val="nil"/>
          <w:lang w:eastAsia="en-GB"/>
        </w:rPr>
        <w:t>Summer</w:t>
      </w:r>
      <w:proofErr w:type="gramEnd"/>
      <w:r w:rsidRPr="00A975E2">
        <w:rPr>
          <w:rFonts w:ascii="Trebuchet MS" w:eastAsia="Arial Bold" w:hAnsi="Trebuchet MS" w:cs="Arial Bold"/>
          <w:color w:val="000000"/>
          <w:sz w:val="24"/>
          <w:szCs w:val="24"/>
          <w:u w:color="000000"/>
          <w:bdr w:val="nil"/>
          <w:lang w:eastAsia="en-GB"/>
        </w:rPr>
        <w:t xml:space="preserve"> project for your new choice too.</w:t>
      </w:r>
    </w:p>
    <w:p w14:paraId="6709F2EC"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03B925EC"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This is also your first taste of Flipped Learning and elements will be used within your first week of lessons.  </w:t>
      </w:r>
    </w:p>
    <w:p w14:paraId="70F08E92"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579A6DF3" w14:textId="77777777" w:rsidR="00124628" w:rsidRPr="00B04608"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b/>
          <w:bCs/>
          <w:color w:val="000000"/>
          <w:sz w:val="24"/>
          <w:szCs w:val="24"/>
          <w:u w:color="000000"/>
          <w:bdr w:val="nil"/>
          <w:lang w:eastAsia="en-GB"/>
        </w:rPr>
      </w:pPr>
      <w:r w:rsidRPr="00B04608">
        <w:rPr>
          <w:rFonts w:ascii="Trebuchet MS" w:eastAsia="Arial Bold" w:hAnsi="Trebuchet MS" w:cs="Arial Bold"/>
          <w:b/>
          <w:bCs/>
          <w:color w:val="000000"/>
          <w:sz w:val="24"/>
          <w:szCs w:val="24"/>
          <w:u w:color="000000"/>
          <w:bdr w:val="nil"/>
          <w:lang w:eastAsia="en-GB"/>
        </w:rPr>
        <w:t>Please ensure your name, student number and subject are clearly noted on each page and bring it with you to hand in at Induction.</w:t>
      </w:r>
    </w:p>
    <w:p w14:paraId="5A78E74E"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B4E87FB"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 xml:space="preserve">We hope you enjoy this project as you start your A Level journey. </w:t>
      </w:r>
    </w:p>
    <w:p w14:paraId="3EC3908F"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6F8D98D6"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r w:rsidRPr="00A975E2">
        <w:rPr>
          <w:rFonts w:ascii="Trebuchet MS" w:eastAsia="Arial Bold" w:hAnsi="Trebuchet MS" w:cs="Arial Bold"/>
          <w:color w:val="000000"/>
          <w:sz w:val="24"/>
          <w:szCs w:val="24"/>
          <w:u w:color="000000"/>
          <w:bdr w:val="nil"/>
          <w:lang w:eastAsia="en-GB"/>
        </w:rPr>
        <w:t>Have a good summer and we look forward to seeing you in September.</w:t>
      </w:r>
    </w:p>
    <w:p w14:paraId="262D303F" w14:textId="77777777" w:rsidR="00124628" w:rsidRPr="00A975E2" w:rsidRDefault="00124628" w:rsidP="00124628">
      <w:pPr>
        <w:pBdr>
          <w:top w:val="nil"/>
          <w:left w:val="nil"/>
          <w:bottom w:val="nil"/>
          <w:right w:val="nil"/>
          <w:between w:val="nil"/>
          <w:bar w:val="nil"/>
        </w:pBdr>
        <w:spacing w:after="0" w:line="240" w:lineRule="auto"/>
        <w:jc w:val="both"/>
        <w:rPr>
          <w:rFonts w:ascii="Trebuchet MS" w:eastAsia="Arial Bold" w:hAnsi="Trebuchet MS" w:cs="Arial Bold"/>
          <w:color w:val="000000"/>
          <w:sz w:val="24"/>
          <w:szCs w:val="24"/>
          <w:u w:color="000000"/>
          <w:bdr w:val="nil"/>
          <w:lang w:eastAsia="en-GB"/>
        </w:rPr>
      </w:pPr>
    </w:p>
    <w:p w14:paraId="2EA0A6F2" w14:textId="77777777" w:rsidR="00124628" w:rsidRPr="004551B2" w:rsidRDefault="00124628" w:rsidP="00124628">
      <w:pPr>
        <w:rPr>
          <w:rFonts w:ascii="Trebuchet MS" w:hAnsi="Trebuchet MS"/>
        </w:rPr>
      </w:pPr>
      <w:r w:rsidRPr="004551B2">
        <w:rPr>
          <w:rFonts w:ascii="Trebuchet MS" w:hAnsi="Trebuchet MS"/>
          <w:b/>
          <w:bCs/>
        </w:rPr>
        <w:t>HOW TO SUBMIT:</w:t>
      </w:r>
      <w:r w:rsidRPr="004551B2">
        <w:rPr>
          <w:rFonts w:ascii="Trebuchet MS" w:hAnsi="Trebuchet MS"/>
        </w:rPr>
        <w:t xml:space="preserve"> </w:t>
      </w:r>
    </w:p>
    <w:p w14:paraId="64316562" w14:textId="77777777" w:rsidR="00124628" w:rsidRPr="004551B2" w:rsidRDefault="00124628" w:rsidP="00124628">
      <w:pPr>
        <w:rPr>
          <w:rFonts w:ascii="Trebuchet MS" w:hAnsi="Trebuchet MS"/>
        </w:rPr>
      </w:pPr>
      <w:r w:rsidRPr="004551B2">
        <w:rPr>
          <w:rFonts w:ascii="Trebuchet MS" w:hAnsi="Trebuchet MS"/>
        </w:rPr>
        <w:t xml:space="preserve">Please print your completed project and bring a copy with you to Induction. </w:t>
      </w:r>
    </w:p>
    <w:p w14:paraId="77603BE1" w14:textId="5B4159E8" w:rsidR="005B1E05" w:rsidRPr="00CB7256" w:rsidRDefault="00124628" w:rsidP="00BE1737">
      <w:pPr>
        <w:rPr>
          <w:rFonts w:ascii="Trebuchet MS" w:hAnsi="Trebuchet MS"/>
        </w:rPr>
      </w:pPr>
      <w:r w:rsidRPr="004551B2">
        <w:rPr>
          <w:rFonts w:ascii="Trebuchet MS" w:hAnsi="Trebuchet MS"/>
        </w:rPr>
        <w:t xml:space="preserve">If you don’t have access to a printer, electronic copies can be emailed as an attachment to </w:t>
      </w:r>
      <w:hyperlink r:id="rId11" w:history="1">
        <w:r w:rsidRPr="00423FAD">
          <w:rPr>
            <w:rStyle w:val="Hyperlink"/>
            <w:rFonts w:ascii="Trebuchet MS" w:hAnsi="Trebuchet MS"/>
          </w:rPr>
          <w:t>ALevel_History@chichester.ac.uk</w:t>
        </w:r>
      </w:hyperlink>
      <w:r w:rsidRPr="004551B2">
        <w:rPr>
          <w:rFonts w:ascii="Trebuchet MS" w:hAnsi="Trebuchet MS"/>
        </w:rPr>
        <w:t xml:space="preserve"> with the email clearly labelled ‘</w:t>
      </w:r>
      <w:r>
        <w:rPr>
          <w:rFonts w:ascii="Trebuchet MS" w:hAnsi="Trebuchet MS"/>
        </w:rPr>
        <w:t>History</w:t>
      </w:r>
      <w:r w:rsidRPr="004551B2">
        <w:rPr>
          <w:rFonts w:ascii="Trebuchet MS" w:hAnsi="Trebuchet MS"/>
        </w:rPr>
        <w:t xml:space="preserve"> Summer Project’ prior to Induction.</w:t>
      </w:r>
    </w:p>
    <w:p w14:paraId="3681D116" w14:textId="2D3F1874" w:rsidR="005B1E05" w:rsidRPr="00CB7256" w:rsidRDefault="005B1E05" w:rsidP="00BE1737">
      <w:pPr>
        <w:rPr>
          <w:rFonts w:ascii="Trebuchet MS" w:hAnsi="Trebuchet MS"/>
        </w:rPr>
      </w:pPr>
    </w:p>
    <w:p w14:paraId="69C11AB8" w14:textId="6C5498E7" w:rsidR="005B1E05" w:rsidRPr="00CB7256" w:rsidRDefault="005B1E05" w:rsidP="005B1E05">
      <w:pPr>
        <w:pBdr>
          <w:top w:val="nil"/>
          <w:left w:val="nil"/>
          <w:bottom w:val="nil"/>
          <w:right w:val="nil"/>
          <w:between w:val="nil"/>
        </w:pBdr>
        <w:spacing w:after="0" w:line="240" w:lineRule="auto"/>
        <w:rPr>
          <w:rFonts w:ascii="Trebuchet MS" w:hAnsi="Trebuchet MS"/>
          <w:color w:val="000000"/>
          <w:sz w:val="56"/>
          <w:szCs w:val="56"/>
        </w:rPr>
      </w:pPr>
      <w:r w:rsidRPr="00CB7256">
        <w:rPr>
          <w:rFonts w:ascii="Trebuchet MS" w:hAnsi="Trebuchet MS"/>
          <w:b/>
          <w:color w:val="000000"/>
          <w:sz w:val="56"/>
          <w:szCs w:val="56"/>
        </w:rPr>
        <w:lastRenderedPageBreak/>
        <w:t xml:space="preserve">A Level History </w:t>
      </w:r>
    </w:p>
    <w:p w14:paraId="302AF0E4" w14:textId="77777777" w:rsidR="005B1E05" w:rsidRPr="00CB7256" w:rsidRDefault="005B1E05" w:rsidP="005B1E05">
      <w:pPr>
        <w:pBdr>
          <w:top w:val="nil"/>
          <w:left w:val="nil"/>
          <w:bottom w:val="nil"/>
          <w:right w:val="nil"/>
          <w:between w:val="nil"/>
        </w:pBdr>
        <w:spacing w:after="0" w:line="240" w:lineRule="auto"/>
        <w:rPr>
          <w:rFonts w:ascii="Trebuchet MS" w:hAnsi="Trebuchet MS"/>
          <w:color w:val="000000"/>
          <w:sz w:val="28"/>
          <w:szCs w:val="28"/>
        </w:rPr>
      </w:pPr>
    </w:p>
    <w:p w14:paraId="7A6831D1" w14:textId="77777777" w:rsidR="005B1E05" w:rsidRPr="00CB7256" w:rsidRDefault="005B1E05" w:rsidP="005B1E05">
      <w:pPr>
        <w:pBdr>
          <w:top w:val="nil"/>
          <w:left w:val="nil"/>
          <w:bottom w:val="nil"/>
          <w:right w:val="nil"/>
          <w:between w:val="nil"/>
        </w:pBdr>
        <w:spacing w:after="0" w:line="240" w:lineRule="auto"/>
        <w:rPr>
          <w:rFonts w:ascii="Trebuchet MS" w:hAnsi="Trebuchet MS"/>
          <w:color w:val="000000"/>
          <w:sz w:val="28"/>
          <w:szCs w:val="28"/>
        </w:rPr>
      </w:pPr>
      <w:r w:rsidRPr="00CB7256">
        <w:rPr>
          <w:rFonts w:ascii="Trebuchet MS" w:hAnsi="Trebuchet MS"/>
          <w:color w:val="000000"/>
          <w:sz w:val="28"/>
          <w:szCs w:val="28"/>
        </w:rPr>
        <w:t xml:space="preserve">You are required to complete </w:t>
      </w:r>
      <w:r w:rsidRPr="00CB7256">
        <w:rPr>
          <w:rFonts w:ascii="Trebuchet MS" w:hAnsi="Trebuchet MS"/>
          <w:b/>
          <w:i/>
          <w:color w:val="000000"/>
          <w:sz w:val="28"/>
          <w:szCs w:val="28"/>
        </w:rPr>
        <w:t>all</w:t>
      </w:r>
      <w:r w:rsidRPr="00CB7256">
        <w:rPr>
          <w:rFonts w:ascii="Trebuchet MS" w:hAnsi="Trebuchet MS"/>
          <w:color w:val="000000"/>
          <w:sz w:val="28"/>
          <w:szCs w:val="28"/>
        </w:rPr>
        <w:t xml:space="preserve"> the tasks detailed in this hand-out. Your knowledge and understanding of this work will be assessed during the first week of the A-level History course. </w:t>
      </w:r>
    </w:p>
    <w:p w14:paraId="0A4C1AB6"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p>
    <w:p w14:paraId="24A96E4B"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r w:rsidRPr="00CB7256">
        <w:rPr>
          <w:rFonts w:ascii="Trebuchet MS" w:eastAsia="Trebuchet MS" w:hAnsi="Trebuchet MS" w:cs="Trebuchet MS"/>
          <w:color w:val="000000"/>
        </w:rPr>
        <w:t xml:space="preserve">1. As with other subjects you need to demonstrate a knowledge and understanding of a range of key terms. These terms form the basis of the historical language that you will become familiar with over the course of year 12, and you will become experienced in using this language in essays and short answer questions. </w:t>
      </w:r>
    </w:p>
    <w:p w14:paraId="12F8F33D"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p>
    <w:p w14:paraId="268D9714" w14:textId="0B4FF784"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r w:rsidRPr="00CB7256">
        <w:rPr>
          <w:rFonts w:ascii="Trebuchet MS" w:eastAsia="Trebuchet MS" w:hAnsi="Trebuchet MS" w:cs="Trebuchet MS"/>
          <w:color w:val="000000"/>
        </w:rPr>
        <w:t>2. You are required to work your way through the following tasks, completing them by the end of the summer holiday, and submitting them</w:t>
      </w:r>
      <w:r w:rsidR="00B04608">
        <w:rPr>
          <w:rFonts w:ascii="Trebuchet MS" w:eastAsia="Trebuchet MS" w:hAnsi="Trebuchet MS" w:cs="Trebuchet MS"/>
          <w:color w:val="000000"/>
        </w:rPr>
        <w:t xml:space="preserve"> at Induction</w:t>
      </w:r>
      <w:r w:rsidRPr="00CB7256">
        <w:rPr>
          <w:rFonts w:ascii="Trebuchet MS" w:eastAsia="Trebuchet MS" w:hAnsi="Trebuchet MS" w:cs="Trebuchet MS"/>
          <w:color w:val="000000"/>
        </w:rPr>
        <w:t xml:space="preserve">. This booklet contains tasks for you to complete, the tasks should give you a flavour of some of the areas we will be looking at over the course of the autumn term. Read carefully!! </w:t>
      </w:r>
    </w:p>
    <w:p w14:paraId="20E9995C"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p>
    <w:p w14:paraId="3CAD0FA6"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r w:rsidRPr="00CB7256">
        <w:rPr>
          <w:rFonts w:ascii="Trebuchet MS" w:eastAsia="Trebuchet MS" w:hAnsi="Trebuchet MS" w:cs="Trebuchet MS"/>
          <w:color w:val="000000"/>
        </w:rPr>
        <w:t xml:space="preserve">4. Don’t forget – you will sit a short test near the beginning of the autumn term, so don’t think this transition pack work doesn’t matter – IT DOES!!!!!!!!!! </w:t>
      </w:r>
    </w:p>
    <w:p w14:paraId="563E3A1B"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p>
    <w:p w14:paraId="2C47FFBE"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r w:rsidRPr="00CB7256">
        <w:rPr>
          <w:rFonts w:ascii="Trebuchet MS" w:eastAsia="Trebuchet MS" w:hAnsi="Trebuchet MS" w:cs="Trebuchet MS"/>
          <w:color w:val="000000"/>
        </w:rPr>
        <w:t xml:space="preserve">5. This is a detailed and comprehensive assignment. Don’t rush it. Break it down into small tasks and PLAN how you are going to spend your time over the coming weeks. This will provide you with the opportunity to develop excellent study skills in preparation for your AS studies in September. </w:t>
      </w:r>
    </w:p>
    <w:p w14:paraId="612ADF02"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p>
    <w:p w14:paraId="44BA3867" w14:textId="77777777" w:rsidR="005B1E05" w:rsidRDefault="005B1E05" w:rsidP="005B1E05">
      <w:pPr>
        <w:pBdr>
          <w:top w:val="nil"/>
          <w:left w:val="nil"/>
          <w:bottom w:val="nil"/>
          <w:right w:val="nil"/>
          <w:between w:val="nil"/>
        </w:pBdr>
        <w:spacing w:after="0" w:line="240" w:lineRule="auto"/>
        <w:rPr>
          <w:rFonts w:ascii="Trebuchet MS" w:eastAsia="Trebuchet MS" w:hAnsi="Trebuchet MS" w:cs="Trebuchet MS"/>
          <w:color w:val="000000"/>
        </w:rPr>
      </w:pPr>
      <w:r w:rsidRPr="00CB7256">
        <w:rPr>
          <w:rFonts w:ascii="Trebuchet MS" w:eastAsia="Trebuchet MS" w:hAnsi="Trebuchet MS" w:cs="Trebuchet MS"/>
          <w:color w:val="000000"/>
        </w:rPr>
        <w:t xml:space="preserve">6. You are about to embark upon an exciting stage of your learning – and in 2 short years will be heading off to </w:t>
      </w:r>
      <w:proofErr w:type="gramStart"/>
      <w:r w:rsidRPr="00CB7256">
        <w:rPr>
          <w:rFonts w:ascii="Trebuchet MS" w:eastAsia="Trebuchet MS" w:hAnsi="Trebuchet MS" w:cs="Trebuchet MS"/>
          <w:color w:val="000000"/>
        </w:rPr>
        <w:t>University ,</w:t>
      </w:r>
      <w:proofErr w:type="gramEnd"/>
      <w:r w:rsidRPr="00CB7256">
        <w:rPr>
          <w:rFonts w:ascii="Trebuchet MS" w:eastAsia="Trebuchet MS" w:hAnsi="Trebuchet MS" w:cs="Trebuchet MS"/>
          <w:color w:val="000000"/>
        </w:rPr>
        <w:t xml:space="preserve"> so EXPECT to be challenged, EXPECT to scratch your head, EXPECT to take longer over these tasks than you may have been used to in year 11. Don’t forget, you will now be spending ALL your time doing 3 or 4 subjects – so at first it may seem strange to be spending so long on one thing - but you’ll get used to it. It’s all part of the learning process and moving you on to be confident independent learners. </w:t>
      </w:r>
    </w:p>
    <w:p w14:paraId="680C2E29" w14:textId="3FA5CFF8" w:rsidR="00752793" w:rsidRPr="00CB7256" w:rsidRDefault="00752793" w:rsidP="005B1E05">
      <w:pPr>
        <w:pBdr>
          <w:top w:val="nil"/>
          <w:left w:val="nil"/>
          <w:bottom w:val="nil"/>
          <w:right w:val="nil"/>
          <w:between w:val="nil"/>
        </w:pBdr>
        <w:spacing w:after="0" w:line="240" w:lineRule="auto"/>
        <w:rPr>
          <w:rFonts w:ascii="Trebuchet MS" w:eastAsia="Trebuchet MS" w:hAnsi="Trebuchet MS" w:cs="Trebuchet MS"/>
          <w:color w:val="000000"/>
        </w:rPr>
      </w:pPr>
    </w:p>
    <w:p w14:paraId="371297BE" w14:textId="77777777" w:rsidR="005B1E05" w:rsidRPr="00CB7256" w:rsidRDefault="005B1E05" w:rsidP="005B1E05">
      <w:pPr>
        <w:pBdr>
          <w:top w:val="nil"/>
          <w:left w:val="nil"/>
          <w:bottom w:val="nil"/>
          <w:right w:val="nil"/>
          <w:between w:val="nil"/>
        </w:pBdr>
        <w:spacing w:after="0" w:line="240" w:lineRule="auto"/>
        <w:rPr>
          <w:rFonts w:ascii="Trebuchet MS" w:hAnsi="Trebuchet MS"/>
          <w:color w:val="000000"/>
        </w:rPr>
      </w:pPr>
    </w:p>
    <w:p w14:paraId="5F542312" w14:textId="6357C7E4" w:rsidR="005B1E05" w:rsidRPr="00CB7256" w:rsidRDefault="00752793"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r w:rsidRPr="00CB7256">
        <w:rPr>
          <w:rFonts w:ascii="Trebuchet MS" w:hAnsi="Trebuchet MS"/>
          <w:noProof/>
        </w:rPr>
        <w:drawing>
          <wp:anchor distT="0" distB="0" distL="0" distR="0" simplePos="0" relativeHeight="251662336" behindDoc="0" locked="0" layoutInCell="1" hidden="0" allowOverlap="1" wp14:anchorId="399C665F" wp14:editId="59BD1164">
            <wp:simplePos x="0" y="0"/>
            <wp:positionH relativeFrom="column">
              <wp:posOffset>2697480</wp:posOffset>
            </wp:positionH>
            <wp:positionV relativeFrom="paragraph">
              <wp:posOffset>539115</wp:posOffset>
            </wp:positionV>
            <wp:extent cx="2867025" cy="2371725"/>
            <wp:effectExtent l="290039" t="375878" r="290039" b="375878"/>
            <wp:wrapSquare wrapText="bothSides" distT="0" distB="0" distL="0" distR="0"/>
            <wp:docPr id="3" name="image1.jpg" descr="A cartoon of a uncle sam saluting with a flag&#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jpg" descr="A cartoon of a uncle sam saluting with a flag&#10;&#10;Description automatically generated"/>
                    <pic:cNvPicPr preferRelativeResize="0"/>
                  </pic:nvPicPr>
                  <pic:blipFill>
                    <a:blip r:embed="rId12"/>
                    <a:srcRect r="10591"/>
                    <a:stretch>
                      <a:fillRect/>
                    </a:stretch>
                  </pic:blipFill>
                  <pic:spPr>
                    <a:xfrm rot="1048975">
                      <a:off x="0" y="0"/>
                      <a:ext cx="2867025" cy="2371725"/>
                    </a:xfrm>
                    <a:prstGeom prst="rect">
                      <a:avLst/>
                    </a:prstGeom>
                    <a:ln/>
                  </pic:spPr>
                </pic:pic>
              </a:graphicData>
            </a:graphic>
          </wp:anchor>
        </w:drawing>
      </w:r>
      <w:r w:rsidRPr="00CB7256">
        <w:rPr>
          <w:rFonts w:ascii="Trebuchet MS" w:hAnsi="Trebuchet MS"/>
          <w:noProof/>
        </w:rPr>
        <w:drawing>
          <wp:anchor distT="0" distB="0" distL="0" distR="0" simplePos="0" relativeHeight="251659264" behindDoc="0" locked="0" layoutInCell="1" hidden="0" allowOverlap="1" wp14:anchorId="35A2703A" wp14:editId="2D07F868">
            <wp:simplePos x="0" y="0"/>
            <wp:positionH relativeFrom="column">
              <wp:posOffset>259080</wp:posOffset>
            </wp:positionH>
            <wp:positionV relativeFrom="paragraph">
              <wp:posOffset>118110</wp:posOffset>
            </wp:positionV>
            <wp:extent cx="2251710" cy="1824355"/>
            <wp:effectExtent l="228600" t="285750" r="186690" b="290195"/>
            <wp:wrapSquare wrapText="bothSides" distT="0" distB="0" distL="0" distR="0"/>
            <wp:docPr id="2" name="image2.jpg" descr="A mosaic of a flag&#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jpg" descr="A mosaic of a flag&#10;&#10;Description automatically generated"/>
                    <pic:cNvPicPr preferRelativeResize="0"/>
                  </pic:nvPicPr>
                  <pic:blipFill>
                    <a:blip r:embed="rId13"/>
                    <a:srcRect/>
                    <a:stretch>
                      <a:fillRect/>
                    </a:stretch>
                  </pic:blipFill>
                  <pic:spPr>
                    <a:xfrm rot="20624983">
                      <a:off x="0" y="0"/>
                      <a:ext cx="2251710" cy="1824355"/>
                    </a:xfrm>
                    <a:prstGeom prst="rect">
                      <a:avLst/>
                    </a:prstGeom>
                    <a:ln/>
                  </pic:spPr>
                </pic:pic>
              </a:graphicData>
            </a:graphic>
            <wp14:sizeRelH relativeFrom="margin">
              <wp14:pctWidth>0</wp14:pctWidth>
            </wp14:sizeRelH>
            <wp14:sizeRelV relativeFrom="margin">
              <wp14:pctHeight>0</wp14:pctHeight>
            </wp14:sizeRelV>
          </wp:anchor>
        </w:drawing>
      </w:r>
      <w:r w:rsidR="005B1E05" w:rsidRPr="00CB7256">
        <w:rPr>
          <w:rFonts w:ascii="Trebuchet MS" w:hAnsi="Trebuchet MS"/>
        </w:rPr>
        <w:br w:type="page"/>
      </w:r>
      <w:r w:rsidR="005B1E05" w:rsidRPr="00CB7256">
        <w:rPr>
          <w:rFonts w:ascii="Trebuchet MS" w:eastAsia="Trebuchet MS" w:hAnsi="Trebuchet MS" w:cs="Trebuchet MS"/>
          <w:b/>
          <w:color w:val="000000"/>
          <w:sz w:val="24"/>
          <w:szCs w:val="24"/>
        </w:rPr>
        <w:lastRenderedPageBreak/>
        <w:t xml:space="preserve">Study and examination skills </w:t>
      </w:r>
    </w:p>
    <w:p w14:paraId="39D25B95"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r w:rsidRPr="00CB7256">
        <w:rPr>
          <w:rFonts w:ascii="Trebuchet MS" w:eastAsia="Trebuchet MS" w:hAnsi="Trebuchet MS" w:cs="Trebuchet MS"/>
          <w:color w:val="000000"/>
          <w:sz w:val="24"/>
          <w:szCs w:val="24"/>
        </w:rPr>
        <w:t xml:space="preserve">Differences between GCSE and A level History </w:t>
      </w:r>
    </w:p>
    <w:p w14:paraId="56102823"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p>
    <w:p w14:paraId="44E0ABB8"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r w:rsidRPr="00CB7256">
        <w:rPr>
          <w:rFonts w:ascii="Trebuchet MS" w:eastAsia="Trebuchet MS" w:hAnsi="Trebuchet MS" w:cs="Trebuchet MS"/>
          <w:color w:val="000000"/>
          <w:sz w:val="24"/>
          <w:szCs w:val="24"/>
        </w:rPr>
        <w:t xml:space="preserve">The amount of factual knowledge required for answers to A level History questions is much more detailed than at GCSE. Factual knowledge is used as supporting evidence to help answer historical questions. Knowing the facts is important, but not as important as knowing that factual knowledge supports historical analysis. </w:t>
      </w:r>
    </w:p>
    <w:p w14:paraId="7A2885FC"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p>
    <w:p w14:paraId="7FA91412" w14:textId="77777777" w:rsidR="005B1E05" w:rsidRPr="00CB7256" w:rsidRDefault="005B1E05" w:rsidP="005B1E05">
      <w:pPr>
        <w:numPr>
          <w:ilvl w:val="0"/>
          <w:numId w:val="5"/>
        </w:numPr>
        <w:pBdr>
          <w:top w:val="nil"/>
          <w:left w:val="nil"/>
          <w:bottom w:val="nil"/>
          <w:right w:val="nil"/>
          <w:between w:val="nil"/>
        </w:pBdr>
        <w:spacing w:after="45" w:line="240" w:lineRule="auto"/>
        <w:rPr>
          <w:rFonts w:ascii="Trebuchet MS" w:hAnsi="Trebuchet MS"/>
          <w:color w:val="000000"/>
          <w:sz w:val="24"/>
          <w:szCs w:val="24"/>
        </w:rPr>
      </w:pPr>
      <w:r w:rsidRPr="00CB7256">
        <w:rPr>
          <w:rFonts w:ascii="Trebuchet MS" w:eastAsia="Trebuchet MS" w:hAnsi="Trebuchet MS" w:cs="Trebuchet MS"/>
          <w:color w:val="000000"/>
          <w:sz w:val="24"/>
          <w:szCs w:val="24"/>
        </w:rPr>
        <w:t xml:space="preserve">Extended writing is more important in A level History. Students will be expected to answer either structured questions or essays. </w:t>
      </w:r>
    </w:p>
    <w:p w14:paraId="1473FCBD" w14:textId="77777777" w:rsidR="005B1E05" w:rsidRPr="00CB7256" w:rsidRDefault="005B1E05" w:rsidP="005B1E05">
      <w:pPr>
        <w:pBdr>
          <w:top w:val="nil"/>
          <w:left w:val="nil"/>
          <w:bottom w:val="nil"/>
          <w:right w:val="nil"/>
          <w:between w:val="nil"/>
        </w:pBdr>
        <w:spacing w:after="45" w:line="240" w:lineRule="auto"/>
        <w:rPr>
          <w:rFonts w:ascii="Trebuchet MS" w:eastAsia="Trebuchet MS" w:hAnsi="Trebuchet MS" w:cs="Trebuchet MS"/>
          <w:color w:val="000000"/>
          <w:sz w:val="24"/>
          <w:szCs w:val="24"/>
        </w:rPr>
      </w:pPr>
    </w:p>
    <w:p w14:paraId="40B39E6D" w14:textId="77777777" w:rsidR="005B1E05" w:rsidRPr="00CB7256" w:rsidRDefault="005B1E05" w:rsidP="005B1E05">
      <w:pPr>
        <w:numPr>
          <w:ilvl w:val="0"/>
          <w:numId w:val="5"/>
        </w:numPr>
        <w:pBdr>
          <w:top w:val="nil"/>
          <w:left w:val="nil"/>
          <w:bottom w:val="nil"/>
          <w:right w:val="nil"/>
          <w:between w:val="nil"/>
        </w:pBdr>
        <w:spacing w:after="45" w:line="240" w:lineRule="auto"/>
        <w:rPr>
          <w:rFonts w:ascii="Trebuchet MS" w:hAnsi="Trebuchet MS"/>
          <w:color w:val="000000"/>
          <w:sz w:val="24"/>
          <w:szCs w:val="24"/>
        </w:rPr>
      </w:pPr>
      <w:r w:rsidRPr="00CB7256">
        <w:rPr>
          <w:rFonts w:ascii="Trebuchet MS" w:eastAsia="Trebuchet MS" w:hAnsi="Trebuchet MS" w:cs="Trebuchet MS"/>
          <w:color w:val="000000"/>
          <w:sz w:val="24"/>
          <w:szCs w:val="24"/>
        </w:rPr>
        <w:t>You will be required to produce a written coursework essay of approx.  3-</w:t>
      </w:r>
      <w:r w:rsidRPr="00CB7256">
        <w:rPr>
          <w:rFonts w:ascii="Trebuchet MS" w:eastAsia="Trebuchet MS" w:hAnsi="Trebuchet MS" w:cs="Trebuchet MS"/>
          <w:sz w:val="24"/>
          <w:szCs w:val="24"/>
        </w:rPr>
        <w:t>4</w:t>
      </w:r>
      <w:r w:rsidRPr="00CB7256">
        <w:rPr>
          <w:rFonts w:ascii="Trebuchet MS" w:eastAsia="Trebuchet MS" w:hAnsi="Trebuchet MS" w:cs="Trebuchet MS"/>
          <w:color w:val="000000"/>
          <w:sz w:val="24"/>
          <w:szCs w:val="24"/>
        </w:rPr>
        <w:t>,500 words</w:t>
      </w:r>
    </w:p>
    <w:p w14:paraId="45D1852D" w14:textId="77777777" w:rsidR="005B1E05" w:rsidRPr="00CB7256" w:rsidRDefault="005B1E05" w:rsidP="005B1E05">
      <w:pPr>
        <w:pBdr>
          <w:top w:val="nil"/>
          <w:left w:val="nil"/>
          <w:bottom w:val="nil"/>
          <w:right w:val="nil"/>
          <w:between w:val="nil"/>
        </w:pBdr>
        <w:spacing w:after="0" w:line="240" w:lineRule="auto"/>
        <w:ind w:left="765"/>
        <w:rPr>
          <w:rFonts w:ascii="Trebuchet MS" w:eastAsia="Trebuchet MS" w:hAnsi="Trebuchet MS" w:cs="Trebuchet MS"/>
          <w:color w:val="000000"/>
          <w:sz w:val="24"/>
          <w:szCs w:val="24"/>
        </w:rPr>
      </w:pPr>
    </w:p>
    <w:p w14:paraId="11EEF76D" w14:textId="77777777" w:rsidR="005B1E05" w:rsidRPr="00CB7256" w:rsidRDefault="005B1E05" w:rsidP="005B1E05">
      <w:pPr>
        <w:numPr>
          <w:ilvl w:val="0"/>
          <w:numId w:val="5"/>
        </w:numPr>
        <w:pBdr>
          <w:top w:val="nil"/>
          <w:left w:val="nil"/>
          <w:bottom w:val="nil"/>
          <w:right w:val="nil"/>
          <w:between w:val="nil"/>
        </w:pBdr>
        <w:spacing w:after="0" w:line="240" w:lineRule="auto"/>
        <w:rPr>
          <w:rFonts w:ascii="Trebuchet MS" w:hAnsi="Trebuchet MS"/>
          <w:color w:val="000000"/>
          <w:sz w:val="24"/>
          <w:szCs w:val="24"/>
        </w:rPr>
      </w:pPr>
      <w:r w:rsidRPr="00CB7256">
        <w:rPr>
          <w:rFonts w:ascii="Trebuchet MS" w:eastAsia="Trebuchet MS" w:hAnsi="Trebuchet MS" w:cs="Trebuchet MS"/>
          <w:color w:val="000000"/>
          <w:sz w:val="24"/>
          <w:szCs w:val="24"/>
        </w:rPr>
        <w:t xml:space="preserve">Reading is </w:t>
      </w:r>
      <w:proofErr w:type="gramStart"/>
      <w:r w:rsidRPr="00CB7256">
        <w:rPr>
          <w:rFonts w:ascii="Trebuchet MS" w:eastAsia="Trebuchet MS" w:hAnsi="Trebuchet MS" w:cs="Trebuchet MS"/>
          <w:color w:val="000000"/>
          <w:sz w:val="24"/>
          <w:szCs w:val="24"/>
        </w:rPr>
        <w:t>absolutely vital</w:t>
      </w:r>
      <w:proofErr w:type="gramEnd"/>
      <w:r w:rsidRPr="00CB7256">
        <w:rPr>
          <w:rFonts w:ascii="Trebuchet MS" w:eastAsia="Trebuchet MS" w:hAnsi="Trebuchet MS" w:cs="Trebuchet MS"/>
          <w:color w:val="000000"/>
          <w:sz w:val="24"/>
          <w:szCs w:val="24"/>
        </w:rPr>
        <w:t xml:space="preserve"> – if you don’t enjoy reading this is not the subject for you! </w:t>
      </w:r>
    </w:p>
    <w:p w14:paraId="1796CF8A"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p>
    <w:p w14:paraId="0FA4AACA"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b/>
          <w:color w:val="000000"/>
          <w:sz w:val="24"/>
          <w:szCs w:val="24"/>
        </w:rPr>
      </w:pPr>
    </w:p>
    <w:p w14:paraId="3B38D010"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b/>
          <w:color w:val="000000"/>
          <w:sz w:val="24"/>
          <w:szCs w:val="24"/>
        </w:rPr>
      </w:pPr>
    </w:p>
    <w:p w14:paraId="0D92D6FF"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r w:rsidRPr="00CB7256">
        <w:rPr>
          <w:rFonts w:ascii="Trebuchet MS" w:eastAsia="Trebuchet MS" w:hAnsi="Trebuchet MS" w:cs="Trebuchet MS"/>
          <w:b/>
          <w:color w:val="000000"/>
          <w:sz w:val="24"/>
          <w:szCs w:val="24"/>
        </w:rPr>
        <w:t xml:space="preserve">Similarities with GCSE: </w:t>
      </w:r>
    </w:p>
    <w:p w14:paraId="554EBEAA"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b/>
          <w:color w:val="000000"/>
          <w:sz w:val="24"/>
          <w:szCs w:val="24"/>
        </w:rPr>
      </w:pPr>
    </w:p>
    <w:p w14:paraId="48F56B48"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b/>
          <w:color w:val="000000"/>
          <w:sz w:val="24"/>
          <w:szCs w:val="24"/>
        </w:rPr>
      </w:pPr>
    </w:p>
    <w:p w14:paraId="0A2175BD"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r w:rsidRPr="00CB7256">
        <w:rPr>
          <w:rFonts w:ascii="Trebuchet MS" w:eastAsia="Trebuchet MS" w:hAnsi="Trebuchet MS" w:cs="Trebuchet MS"/>
          <w:b/>
          <w:color w:val="000000"/>
          <w:sz w:val="24"/>
          <w:szCs w:val="24"/>
        </w:rPr>
        <w:t xml:space="preserve">Source analysis and evaluation </w:t>
      </w:r>
    </w:p>
    <w:p w14:paraId="40AE7933"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p>
    <w:p w14:paraId="006C7372"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r w:rsidRPr="00CB7256">
        <w:rPr>
          <w:rFonts w:ascii="Trebuchet MS" w:eastAsia="Trebuchet MS" w:hAnsi="Trebuchet MS" w:cs="Trebuchet MS"/>
          <w:color w:val="000000"/>
          <w:sz w:val="24"/>
          <w:szCs w:val="24"/>
        </w:rPr>
        <w:t xml:space="preserve">The skills in handling source historical sources, which were acquired at GCSE, are developed at A level. In Year 12, sources </w:t>
      </w:r>
      <w:proofErr w:type="gramStart"/>
      <w:r w:rsidRPr="00CB7256">
        <w:rPr>
          <w:rFonts w:ascii="Trebuchet MS" w:eastAsia="Trebuchet MS" w:hAnsi="Trebuchet MS" w:cs="Trebuchet MS"/>
          <w:color w:val="000000"/>
          <w:sz w:val="24"/>
          <w:szCs w:val="24"/>
        </w:rPr>
        <w:t>have to</w:t>
      </w:r>
      <w:proofErr w:type="gramEnd"/>
      <w:r w:rsidRPr="00CB7256">
        <w:rPr>
          <w:rFonts w:ascii="Trebuchet MS" w:eastAsia="Trebuchet MS" w:hAnsi="Trebuchet MS" w:cs="Trebuchet MS"/>
          <w:color w:val="000000"/>
          <w:sz w:val="24"/>
          <w:szCs w:val="24"/>
        </w:rPr>
        <w:t xml:space="preserve"> be analysed in their historical context, so good factual knowledge of the subject is important. </w:t>
      </w:r>
    </w:p>
    <w:p w14:paraId="5B958EB1"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b/>
          <w:color w:val="000000"/>
          <w:sz w:val="24"/>
          <w:szCs w:val="24"/>
        </w:rPr>
      </w:pPr>
    </w:p>
    <w:p w14:paraId="138FF193"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b/>
          <w:color w:val="000000"/>
          <w:sz w:val="24"/>
          <w:szCs w:val="24"/>
        </w:rPr>
      </w:pPr>
    </w:p>
    <w:p w14:paraId="1433481B"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r w:rsidRPr="00CB7256">
        <w:rPr>
          <w:rFonts w:ascii="Trebuchet MS" w:eastAsia="Trebuchet MS" w:hAnsi="Trebuchet MS" w:cs="Trebuchet MS"/>
          <w:b/>
          <w:color w:val="000000"/>
          <w:sz w:val="24"/>
          <w:szCs w:val="24"/>
        </w:rPr>
        <w:t xml:space="preserve">Historical interpretations </w:t>
      </w:r>
    </w:p>
    <w:p w14:paraId="0E61F407"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p>
    <w:p w14:paraId="5EDB5734"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color w:val="000000"/>
          <w:sz w:val="24"/>
          <w:szCs w:val="24"/>
        </w:rPr>
      </w:pPr>
      <w:r w:rsidRPr="00CB7256">
        <w:rPr>
          <w:rFonts w:ascii="Trebuchet MS" w:eastAsia="Trebuchet MS" w:hAnsi="Trebuchet MS" w:cs="Trebuchet MS"/>
          <w:color w:val="000000"/>
          <w:sz w:val="24"/>
          <w:szCs w:val="24"/>
        </w:rPr>
        <w:t xml:space="preserve">Skills in historical interpretation at GCSE are also developed further. The ability to analyse different historical interpretations is very important. Students will also be expected to explain why different historical interpretations have occurred. </w:t>
      </w:r>
    </w:p>
    <w:p w14:paraId="1FAD5B9B"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b/>
          <w:color w:val="000000"/>
          <w:sz w:val="24"/>
          <w:szCs w:val="24"/>
        </w:rPr>
      </w:pPr>
    </w:p>
    <w:p w14:paraId="58A00A7F" w14:textId="77777777" w:rsidR="005B1E05" w:rsidRPr="00CB7256" w:rsidRDefault="005B1E05" w:rsidP="005B1E05">
      <w:pPr>
        <w:pBdr>
          <w:top w:val="nil"/>
          <w:left w:val="nil"/>
          <w:bottom w:val="nil"/>
          <w:right w:val="nil"/>
          <w:between w:val="nil"/>
        </w:pBdr>
        <w:spacing w:after="0" w:line="240" w:lineRule="auto"/>
        <w:rPr>
          <w:rFonts w:ascii="Trebuchet MS" w:eastAsia="Trebuchet MS" w:hAnsi="Trebuchet MS" w:cs="Trebuchet MS"/>
          <w:b/>
          <w:color w:val="000000"/>
          <w:sz w:val="24"/>
          <w:szCs w:val="24"/>
        </w:rPr>
      </w:pPr>
    </w:p>
    <w:p w14:paraId="0EBF8507" w14:textId="77777777" w:rsidR="005B1E05" w:rsidRPr="00CB7256" w:rsidRDefault="005B1E05" w:rsidP="005B1E05">
      <w:pPr>
        <w:rPr>
          <w:rFonts w:ascii="Trebuchet MS" w:hAnsi="Trebuchet MS"/>
        </w:rPr>
      </w:pPr>
    </w:p>
    <w:p w14:paraId="645F1DAE" w14:textId="77777777" w:rsidR="005B1E05" w:rsidRPr="00CB7256" w:rsidRDefault="005B1E05" w:rsidP="005B1E05">
      <w:pPr>
        <w:rPr>
          <w:rFonts w:ascii="Trebuchet MS" w:hAnsi="Trebuchet MS"/>
        </w:rPr>
      </w:pPr>
    </w:p>
    <w:p w14:paraId="300288A2" w14:textId="77777777" w:rsidR="005B1E05" w:rsidRPr="00CB7256" w:rsidRDefault="005B1E05" w:rsidP="005B1E05">
      <w:pPr>
        <w:rPr>
          <w:rFonts w:ascii="Trebuchet MS" w:hAnsi="Trebuchet MS"/>
        </w:rPr>
      </w:pPr>
    </w:p>
    <w:p w14:paraId="6C408252" w14:textId="77777777" w:rsidR="005B1E05" w:rsidRPr="00CB7256" w:rsidRDefault="005B1E05" w:rsidP="005B1E05">
      <w:pPr>
        <w:rPr>
          <w:rFonts w:ascii="Trebuchet MS" w:hAnsi="Trebuchet MS"/>
        </w:rPr>
      </w:pPr>
    </w:p>
    <w:p w14:paraId="01D46AF8" w14:textId="77777777" w:rsidR="005B1E05" w:rsidRPr="00CB7256" w:rsidRDefault="005B1E05" w:rsidP="005B1E05">
      <w:pPr>
        <w:rPr>
          <w:rFonts w:ascii="Trebuchet MS" w:hAnsi="Trebuchet MS"/>
        </w:rPr>
      </w:pPr>
    </w:p>
    <w:p w14:paraId="4D186437" w14:textId="77777777" w:rsidR="005B1E05" w:rsidRPr="00CB7256" w:rsidRDefault="005B1E05" w:rsidP="005B1E05">
      <w:pPr>
        <w:rPr>
          <w:rFonts w:ascii="Trebuchet MS" w:hAnsi="Trebuchet MS"/>
        </w:rPr>
      </w:pPr>
    </w:p>
    <w:p w14:paraId="3BC96DB2" w14:textId="77777777" w:rsidR="005B1E05" w:rsidRPr="00CB7256" w:rsidRDefault="005B1E05" w:rsidP="005B1E05">
      <w:pPr>
        <w:rPr>
          <w:rFonts w:ascii="Trebuchet MS" w:hAnsi="Trebuchet MS"/>
        </w:rPr>
      </w:pPr>
    </w:p>
    <w:p w14:paraId="39821CBB" w14:textId="77777777" w:rsidR="005B1E05" w:rsidRPr="00CB7256" w:rsidRDefault="005B1E05" w:rsidP="005B1E05">
      <w:pPr>
        <w:rPr>
          <w:rFonts w:ascii="Trebuchet MS" w:eastAsia="Trebuchet MS" w:hAnsi="Trebuchet MS" w:cs="Trebuchet MS"/>
          <w:sz w:val="28"/>
          <w:szCs w:val="28"/>
        </w:rPr>
      </w:pPr>
      <w:r w:rsidRPr="00CB7256">
        <w:rPr>
          <w:rFonts w:ascii="Trebuchet MS" w:eastAsia="Trebuchet MS" w:hAnsi="Trebuchet MS" w:cs="Trebuchet MS"/>
          <w:b/>
          <w:sz w:val="28"/>
          <w:szCs w:val="28"/>
        </w:rPr>
        <w:lastRenderedPageBreak/>
        <w:t>Transition Summer Task</w:t>
      </w:r>
      <w:r w:rsidRPr="00CB7256">
        <w:rPr>
          <w:rFonts w:ascii="Trebuchet MS" w:eastAsia="Trebuchet MS" w:hAnsi="Trebuchet MS" w:cs="Trebuchet MS"/>
          <w:sz w:val="28"/>
          <w:szCs w:val="28"/>
        </w:rPr>
        <w:t>:</w:t>
      </w:r>
      <w:r w:rsidRPr="00CB7256">
        <w:rPr>
          <w:rFonts w:ascii="Trebuchet MS" w:eastAsia="Trebuchet MS" w:hAnsi="Trebuchet MS" w:cs="Trebuchet MS"/>
          <w:sz w:val="24"/>
          <w:szCs w:val="24"/>
        </w:rPr>
        <w:t xml:space="preserve"> The first unit taught in September will be </w:t>
      </w:r>
      <w:r w:rsidRPr="00CB7256">
        <w:rPr>
          <w:rFonts w:ascii="Trebuchet MS" w:eastAsia="Trebuchet MS" w:hAnsi="Trebuchet MS" w:cs="Trebuchet MS"/>
          <w:i/>
          <w:sz w:val="24"/>
          <w:szCs w:val="24"/>
        </w:rPr>
        <w:t>The American Revolution and the Birth of the USA, 1760-1801 (AQA History Unit 2G)</w:t>
      </w:r>
    </w:p>
    <w:p w14:paraId="4F950E52" w14:textId="1DAC2858" w:rsidR="005B1E05" w:rsidRPr="00AC4CC2" w:rsidRDefault="005B1E05" w:rsidP="005B1E05">
      <w:pPr>
        <w:rPr>
          <w:rFonts w:ascii="Trebuchet MS" w:eastAsia="Trebuchet MS" w:hAnsi="Trebuchet MS" w:cs="Trebuchet MS"/>
          <w:sz w:val="24"/>
          <w:szCs w:val="24"/>
        </w:rPr>
      </w:pPr>
      <w:r w:rsidRPr="00AC4CC2">
        <w:rPr>
          <w:rFonts w:ascii="Trebuchet MS" w:eastAsia="Trebuchet MS" w:hAnsi="Trebuchet MS" w:cs="Trebuchet MS"/>
          <w:b/>
          <w:sz w:val="24"/>
          <w:szCs w:val="24"/>
        </w:rPr>
        <w:t>1</w:t>
      </w:r>
      <w:r w:rsidRPr="00AC4CC2">
        <w:rPr>
          <w:rFonts w:ascii="Trebuchet MS" w:eastAsia="Trebuchet MS" w:hAnsi="Trebuchet MS" w:cs="Trebuchet MS"/>
          <w:b/>
          <w:sz w:val="24"/>
          <w:szCs w:val="24"/>
          <w:vertAlign w:val="superscript"/>
        </w:rPr>
        <w:t>st</w:t>
      </w:r>
      <w:r w:rsidRPr="00AC4CC2">
        <w:rPr>
          <w:rFonts w:ascii="Trebuchet MS" w:eastAsia="Trebuchet MS" w:hAnsi="Trebuchet MS" w:cs="Trebuchet MS"/>
          <w:b/>
          <w:sz w:val="24"/>
          <w:szCs w:val="24"/>
        </w:rPr>
        <w:t xml:space="preserve"> task</w:t>
      </w:r>
      <w:r w:rsidRPr="00AC4CC2">
        <w:rPr>
          <w:rFonts w:ascii="Trebuchet MS" w:eastAsia="Trebuchet MS" w:hAnsi="Trebuchet MS" w:cs="Trebuchet MS"/>
          <w:sz w:val="24"/>
          <w:szCs w:val="24"/>
        </w:rPr>
        <w:t xml:space="preserve">: research the background to the </w:t>
      </w:r>
      <w:r w:rsidRPr="00AC4CC2">
        <w:rPr>
          <w:rFonts w:ascii="Trebuchet MS" w:eastAsia="Trebuchet MS" w:hAnsi="Trebuchet MS" w:cs="Trebuchet MS"/>
          <w:b/>
          <w:sz w:val="24"/>
          <w:szCs w:val="24"/>
        </w:rPr>
        <w:t>13 Colonies</w:t>
      </w:r>
      <w:r w:rsidRPr="00AC4CC2">
        <w:rPr>
          <w:rFonts w:ascii="Trebuchet MS" w:eastAsia="Trebuchet MS" w:hAnsi="Trebuchet MS" w:cs="Trebuchet MS"/>
          <w:sz w:val="24"/>
          <w:szCs w:val="24"/>
        </w:rPr>
        <w:t xml:space="preserve"> that made up British Empire in America by answering the following questions</w:t>
      </w:r>
      <w:r w:rsidR="00945917">
        <w:rPr>
          <w:rFonts w:ascii="Trebuchet MS" w:eastAsia="Trebuchet MS" w:hAnsi="Trebuchet MS" w:cs="Trebuchet MS"/>
          <w:sz w:val="24"/>
          <w:szCs w:val="24"/>
        </w:rPr>
        <w:t>- these can be quite brief notes</w:t>
      </w:r>
      <w:r w:rsidRPr="00AC4CC2">
        <w:rPr>
          <w:rFonts w:ascii="Trebuchet MS" w:eastAsia="Trebuchet MS" w:hAnsi="Trebuchet MS" w:cs="Trebuchet MS"/>
          <w:sz w:val="24"/>
          <w:szCs w:val="24"/>
        </w:rPr>
        <w:t xml:space="preserve">: </w:t>
      </w:r>
    </w:p>
    <w:p w14:paraId="24533835" w14:textId="77777777" w:rsidR="005B1E05" w:rsidRPr="00AC4CC2" w:rsidRDefault="005B1E05" w:rsidP="005B1E05">
      <w:pPr>
        <w:numPr>
          <w:ilvl w:val="0"/>
          <w:numId w:val="6"/>
        </w:numPr>
        <w:pBdr>
          <w:top w:val="nil"/>
          <w:left w:val="nil"/>
          <w:bottom w:val="nil"/>
          <w:right w:val="nil"/>
          <w:between w:val="nil"/>
        </w:pBdr>
        <w:spacing w:after="0"/>
        <w:rPr>
          <w:rFonts w:ascii="Trebuchet MS" w:hAnsi="Trebuchet MS"/>
          <w:color w:val="000000"/>
          <w:sz w:val="24"/>
          <w:szCs w:val="24"/>
        </w:rPr>
      </w:pPr>
      <w:r w:rsidRPr="00AC4CC2">
        <w:rPr>
          <w:rFonts w:ascii="Trebuchet MS" w:eastAsia="Trebuchet MS" w:hAnsi="Trebuchet MS" w:cs="Trebuchet MS"/>
          <w:color w:val="000000"/>
          <w:sz w:val="24"/>
          <w:szCs w:val="24"/>
        </w:rPr>
        <w:t>When were the colonies founded?</w:t>
      </w:r>
    </w:p>
    <w:p w14:paraId="419DCD5D" w14:textId="3E4A5B6A" w:rsidR="005B1E05" w:rsidRPr="00AC4CC2" w:rsidRDefault="005B1E05" w:rsidP="00AC4CC2">
      <w:pPr>
        <w:numPr>
          <w:ilvl w:val="0"/>
          <w:numId w:val="6"/>
        </w:numPr>
        <w:pBdr>
          <w:top w:val="nil"/>
          <w:left w:val="nil"/>
          <w:bottom w:val="nil"/>
          <w:right w:val="nil"/>
          <w:between w:val="nil"/>
        </w:pBdr>
        <w:spacing w:after="0"/>
        <w:rPr>
          <w:rFonts w:ascii="Trebuchet MS" w:hAnsi="Trebuchet MS"/>
          <w:color w:val="000000"/>
          <w:sz w:val="24"/>
          <w:szCs w:val="24"/>
        </w:rPr>
      </w:pPr>
      <w:r w:rsidRPr="00AC4CC2">
        <w:rPr>
          <w:rFonts w:ascii="Trebuchet MS" w:eastAsia="Trebuchet MS" w:hAnsi="Trebuchet MS" w:cs="Trebuchet MS"/>
          <w:color w:val="000000"/>
          <w:sz w:val="24"/>
          <w:szCs w:val="24"/>
        </w:rPr>
        <w:t>The colonies were grouped into three categories:  e.g. The New England Colonies. What were the other 2 groups?</w:t>
      </w:r>
      <w:r w:rsidRPr="00AC4CC2">
        <w:rPr>
          <w:rFonts w:ascii="Trebuchet MS" w:eastAsia="Trebuchet MS" w:hAnsi="Trebuchet MS" w:cs="Trebuchet MS"/>
          <w:sz w:val="24"/>
          <w:szCs w:val="24"/>
        </w:rPr>
        <w:t xml:space="preserve"> </w:t>
      </w:r>
      <w:r w:rsidRPr="00AC4CC2">
        <w:rPr>
          <w:rFonts w:ascii="Trebuchet MS" w:eastAsia="Trebuchet MS" w:hAnsi="Trebuchet MS" w:cs="Trebuchet MS"/>
          <w:color w:val="000000"/>
          <w:sz w:val="24"/>
          <w:szCs w:val="24"/>
        </w:rPr>
        <w:t>Which states belonged to each category?</w:t>
      </w:r>
    </w:p>
    <w:p w14:paraId="5DDC2FE4" w14:textId="77777777" w:rsidR="005B1E05" w:rsidRPr="00AC4CC2" w:rsidRDefault="005B1E05" w:rsidP="005B1E05">
      <w:pPr>
        <w:numPr>
          <w:ilvl w:val="0"/>
          <w:numId w:val="6"/>
        </w:numPr>
        <w:pBdr>
          <w:top w:val="nil"/>
          <w:left w:val="nil"/>
          <w:bottom w:val="nil"/>
          <w:right w:val="nil"/>
          <w:between w:val="nil"/>
        </w:pBdr>
        <w:spacing w:after="0"/>
        <w:rPr>
          <w:rFonts w:ascii="Trebuchet MS" w:hAnsi="Trebuchet MS"/>
          <w:color w:val="000000"/>
          <w:sz w:val="24"/>
          <w:szCs w:val="24"/>
        </w:rPr>
      </w:pPr>
      <w:r w:rsidRPr="00AC4CC2">
        <w:rPr>
          <w:rFonts w:ascii="Trebuchet MS" w:eastAsia="Trebuchet MS" w:hAnsi="Trebuchet MS" w:cs="Trebuchet MS"/>
          <w:color w:val="000000"/>
          <w:sz w:val="24"/>
          <w:szCs w:val="24"/>
        </w:rPr>
        <w:t>What was the population growth of the colonies by 1760?</w:t>
      </w:r>
    </w:p>
    <w:p w14:paraId="63262620" w14:textId="77777777" w:rsidR="005B1E05" w:rsidRPr="00AC4CC2" w:rsidRDefault="005B1E05" w:rsidP="005B1E05">
      <w:pPr>
        <w:numPr>
          <w:ilvl w:val="0"/>
          <w:numId w:val="6"/>
        </w:numPr>
        <w:pBdr>
          <w:top w:val="nil"/>
          <w:left w:val="nil"/>
          <w:bottom w:val="nil"/>
          <w:right w:val="nil"/>
          <w:between w:val="nil"/>
        </w:pBdr>
        <w:spacing w:after="0"/>
        <w:rPr>
          <w:rFonts w:ascii="Trebuchet MS" w:hAnsi="Trebuchet MS"/>
          <w:color w:val="000000"/>
          <w:sz w:val="24"/>
          <w:szCs w:val="24"/>
        </w:rPr>
      </w:pPr>
      <w:r w:rsidRPr="00AC4CC2">
        <w:rPr>
          <w:rFonts w:ascii="Trebuchet MS" w:eastAsia="Trebuchet MS" w:hAnsi="Trebuchet MS" w:cs="Trebuchet MS"/>
          <w:color w:val="000000"/>
          <w:sz w:val="24"/>
          <w:szCs w:val="24"/>
        </w:rPr>
        <w:t>How many Americans lived in each colony?</w:t>
      </w:r>
    </w:p>
    <w:p w14:paraId="499193D5" w14:textId="77777777" w:rsidR="005B1E05" w:rsidRPr="00AC4CC2" w:rsidRDefault="005B1E05" w:rsidP="005B1E05">
      <w:pPr>
        <w:numPr>
          <w:ilvl w:val="0"/>
          <w:numId w:val="6"/>
        </w:numPr>
        <w:pBdr>
          <w:top w:val="nil"/>
          <w:left w:val="nil"/>
          <w:bottom w:val="nil"/>
          <w:right w:val="nil"/>
          <w:between w:val="nil"/>
        </w:pBdr>
        <w:spacing w:after="0"/>
        <w:rPr>
          <w:rFonts w:ascii="Trebuchet MS" w:hAnsi="Trebuchet MS"/>
          <w:color w:val="000000"/>
          <w:sz w:val="24"/>
          <w:szCs w:val="24"/>
        </w:rPr>
      </w:pPr>
      <w:r w:rsidRPr="00AC4CC2">
        <w:rPr>
          <w:rFonts w:ascii="Trebuchet MS" w:eastAsia="Trebuchet MS" w:hAnsi="Trebuchet MS" w:cs="Trebuchet MS"/>
          <w:color w:val="000000"/>
          <w:sz w:val="24"/>
          <w:szCs w:val="24"/>
        </w:rPr>
        <w:t>Where did the colonists originate from?</w:t>
      </w:r>
    </w:p>
    <w:p w14:paraId="70E13608" w14:textId="77777777" w:rsidR="005B1E05" w:rsidRPr="00AC4CC2" w:rsidRDefault="005B1E05" w:rsidP="005B1E05">
      <w:pPr>
        <w:numPr>
          <w:ilvl w:val="0"/>
          <w:numId w:val="6"/>
        </w:numPr>
        <w:pBdr>
          <w:top w:val="nil"/>
          <w:left w:val="nil"/>
          <w:bottom w:val="nil"/>
          <w:right w:val="nil"/>
          <w:between w:val="nil"/>
        </w:pBdr>
        <w:spacing w:after="0"/>
        <w:rPr>
          <w:rFonts w:ascii="Trebuchet MS" w:hAnsi="Trebuchet MS"/>
          <w:color w:val="000000"/>
          <w:sz w:val="24"/>
          <w:szCs w:val="24"/>
        </w:rPr>
      </w:pPr>
      <w:r w:rsidRPr="00AC4CC2">
        <w:rPr>
          <w:rFonts w:ascii="Trebuchet MS" w:eastAsia="Trebuchet MS" w:hAnsi="Trebuchet MS" w:cs="Trebuchet MS"/>
          <w:color w:val="000000"/>
          <w:sz w:val="24"/>
          <w:szCs w:val="24"/>
        </w:rPr>
        <w:t xml:space="preserve">What was </w:t>
      </w:r>
      <w:proofErr w:type="gramStart"/>
      <w:r w:rsidRPr="00AC4CC2">
        <w:rPr>
          <w:rFonts w:ascii="Trebuchet MS" w:eastAsia="Trebuchet MS" w:hAnsi="Trebuchet MS" w:cs="Trebuchet MS"/>
          <w:color w:val="000000"/>
          <w:sz w:val="24"/>
          <w:szCs w:val="24"/>
        </w:rPr>
        <w:t>life like</w:t>
      </w:r>
      <w:proofErr w:type="gramEnd"/>
      <w:r w:rsidRPr="00AC4CC2">
        <w:rPr>
          <w:rFonts w:ascii="Trebuchet MS" w:eastAsia="Trebuchet MS" w:hAnsi="Trebuchet MS" w:cs="Trebuchet MS"/>
          <w:color w:val="000000"/>
          <w:sz w:val="24"/>
          <w:szCs w:val="24"/>
        </w:rPr>
        <w:t xml:space="preserve"> in the colonies: economic; culture; religion; politics and society (e.g. what was life like for women by 1760?)</w:t>
      </w:r>
    </w:p>
    <w:p w14:paraId="0AE2C114" w14:textId="77777777" w:rsidR="005B1E05" w:rsidRPr="00AC4CC2" w:rsidRDefault="005B1E05" w:rsidP="005B1E05">
      <w:pPr>
        <w:numPr>
          <w:ilvl w:val="0"/>
          <w:numId w:val="6"/>
        </w:numPr>
        <w:pBdr>
          <w:top w:val="nil"/>
          <w:left w:val="nil"/>
          <w:bottom w:val="nil"/>
          <w:right w:val="nil"/>
          <w:between w:val="nil"/>
        </w:pBdr>
        <w:spacing w:after="0"/>
        <w:rPr>
          <w:rFonts w:ascii="Trebuchet MS" w:hAnsi="Trebuchet MS"/>
          <w:color w:val="000000"/>
          <w:sz w:val="24"/>
          <w:szCs w:val="24"/>
        </w:rPr>
      </w:pPr>
      <w:r w:rsidRPr="00AC4CC2">
        <w:rPr>
          <w:rFonts w:ascii="Trebuchet MS" w:eastAsia="Trebuchet MS" w:hAnsi="Trebuchet MS" w:cs="Trebuchet MS"/>
          <w:color w:val="000000"/>
          <w:sz w:val="24"/>
          <w:szCs w:val="24"/>
        </w:rPr>
        <w:t xml:space="preserve">What was </w:t>
      </w:r>
      <w:proofErr w:type="gramStart"/>
      <w:r w:rsidRPr="00AC4CC2">
        <w:rPr>
          <w:rFonts w:ascii="Trebuchet MS" w:eastAsia="Trebuchet MS" w:hAnsi="Trebuchet MS" w:cs="Trebuchet MS"/>
          <w:color w:val="000000"/>
          <w:sz w:val="24"/>
          <w:szCs w:val="24"/>
        </w:rPr>
        <w:t>life like</w:t>
      </w:r>
      <w:proofErr w:type="gramEnd"/>
      <w:r w:rsidRPr="00AC4CC2">
        <w:rPr>
          <w:rFonts w:ascii="Trebuchet MS" w:eastAsia="Trebuchet MS" w:hAnsi="Trebuchet MS" w:cs="Trebuchet MS"/>
          <w:color w:val="000000"/>
          <w:sz w:val="24"/>
          <w:szCs w:val="24"/>
        </w:rPr>
        <w:t xml:space="preserve"> for black Americans by 1760? </w:t>
      </w:r>
    </w:p>
    <w:p w14:paraId="3815CC98" w14:textId="77777777" w:rsidR="005B1E05" w:rsidRPr="00AC4CC2" w:rsidRDefault="005B1E05" w:rsidP="005B1E05">
      <w:pPr>
        <w:numPr>
          <w:ilvl w:val="0"/>
          <w:numId w:val="6"/>
        </w:numPr>
        <w:pBdr>
          <w:top w:val="nil"/>
          <w:left w:val="nil"/>
          <w:bottom w:val="nil"/>
          <w:right w:val="nil"/>
          <w:between w:val="nil"/>
        </w:pBdr>
        <w:rPr>
          <w:rFonts w:ascii="Trebuchet MS" w:hAnsi="Trebuchet MS"/>
          <w:color w:val="000000"/>
          <w:sz w:val="24"/>
          <w:szCs w:val="24"/>
        </w:rPr>
      </w:pPr>
      <w:r w:rsidRPr="00AC4CC2">
        <w:rPr>
          <w:rFonts w:ascii="Trebuchet MS" w:eastAsia="Trebuchet MS" w:hAnsi="Trebuchet MS" w:cs="Trebuchet MS"/>
          <w:color w:val="000000"/>
          <w:sz w:val="24"/>
          <w:szCs w:val="24"/>
        </w:rPr>
        <w:t xml:space="preserve">What was the relationship between American Natives and the Colonists like by 1760? </w:t>
      </w:r>
    </w:p>
    <w:p w14:paraId="3756C321" w14:textId="77777777" w:rsidR="005B1E05" w:rsidRPr="00CB7256" w:rsidRDefault="005B1E05" w:rsidP="005B1E05">
      <w:pPr>
        <w:spacing w:line="240" w:lineRule="auto"/>
        <w:rPr>
          <w:rFonts w:ascii="Trebuchet MS" w:eastAsia="Trebuchet MS" w:hAnsi="Trebuchet MS" w:cs="Trebuchet MS"/>
          <w:b/>
          <w:sz w:val="24"/>
          <w:szCs w:val="24"/>
        </w:rPr>
      </w:pPr>
      <w:r w:rsidRPr="00AC4CC2">
        <w:rPr>
          <w:rFonts w:ascii="Trebuchet MS" w:eastAsia="Trebuchet MS" w:hAnsi="Trebuchet MS" w:cs="Trebuchet MS"/>
          <w:b/>
          <w:sz w:val="24"/>
          <w:szCs w:val="24"/>
        </w:rPr>
        <w:t>2</w:t>
      </w:r>
      <w:r w:rsidRPr="00AC4CC2">
        <w:rPr>
          <w:rFonts w:ascii="Trebuchet MS" w:eastAsia="Trebuchet MS" w:hAnsi="Trebuchet MS" w:cs="Trebuchet MS"/>
          <w:b/>
          <w:sz w:val="24"/>
          <w:szCs w:val="24"/>
          <w:vertAlign w:val="superscript"/>
        </w:rPr>
        <w:t>nd</w:t>
      </w:r>
      <w:r w:rsidRPr="00AC4CC2">
        <w:rPr>
          <w:rFonts w:ascii="Trebuchet MS" w:eastAsia="Trebuchet MS" w:hAnsi="Trebuchet MS" w:cs="Trebuchet MS"/>
          <w:b/>
          <w:sz w:val="24"/>
          <w:szCs w:val="24"/>
        </w:rPr>
        <w:t xml:space="preserve"> Task:</w:t>
      </w:r>
      <w:r w:rsidRPr="00CB7256">
        <w:rPr>
          <w:rFonts w:ascii="Trebuchet MS" w:eastAsia="Trebuchet MS" w:hAnsi="Trebuchet MS" w:cs="Trebuchet MS"/>
          <w:b/>
          <w:sz w:val="28"/>
          <w:szCs w:val="28"/>
        </w:rPr>
        <w:t xml:space="preserve">  </w:t>
      </w:r>
      <w:r w:rsidRPr="00CB7256">
        <w:rPr>
          <w:rFonts w:ascii="Trebuchet MS" w:eastAsia="Trebuchet MS" w:hAnsi="Trebuchet MS" w:cs="Trebuchet MS"/>
          <w:b/>
          <w:sz w:val="24"/>
          <w:szCs w:val="24"/>
        </w:rPr>
        <w:t>Having completed your research, please answer the following essay question:</w:t>
      </w:r>
    </w:p>
    <w:p w14:paraId="16888FA6" w14:textId="77777777" w:rsidR="005B1E05" w:rsidRPr="00CB7256" w:rsidRDefault="005B1E05" w:rsidP="005B1E05">
      <w:pPr>
        <w:shd w:val="clear" w:color="auto" w:fill="FFFFFF"/>
        <w:spacing w:before="280" w:after="0"/>
        <w:ind w:left="720"/>
        <w:rPr>
          <w:rFonts w:ascii="Trebuchet MS" w:eastAsia="Trebuchet MS" w:hAnsi="Trebuchet MS" w:cs="Trebuchet MS"/>
          <w:b/>
          <w:sz w:val="24"/>
          <w:szCs w:val="24"/>
        </w:rPr>
      </w:pPr>
      <w:r w:rsidRPr="00CB7256">
        <w:rPr>
          <w:rFonts w:ascii="Trebuchet MS" w:eastAsia="Trebuchet MS" w:hAnsi="Trebuchet MS" w:cs="Trebuchet MS"/>
          <w:b/>
          <w:sz w:val="24"/>
          <w:szCs w:val="24"/>
        </w:rPr>
        <w:t xml:space="preserve">To what extent did equality, liberty, and self-government exist in the American colonies in the period 1700-1760? </w:t>
      </w:r>
    </w:p>
    <w:p w14:paraId="44D0019A" w14:textId="65851E4A" w:rsidR="005B1E05" w:rsidRDefault="005B1E05" w:rsidP="38D56990">
      <w:pPr>
        <w:shd w:val="clear" w:color="auto" w:fill="FFFFFF" w:themeFill="background1"/>
        <w:spacing w:after="0"/>
        <w:ind w:left="1440"/>
        <w:rPr>
          <w:rFonts w:ascii="Trebuchet MS" w:eastAsia="Trebuchet MS" w:hAnsi="Trebuchet MS" w:cs="Trebuchet MS"/>
          <w:color w:val="000000" w:themeColor="text1"/>
          <w:sz w:val="24"/>
          <w:szCs w:val="24"/>
        </w:rPr>
      </w:pPr>
      <w:r w:rsidRPr="38D56990">
        <w:rPr>
          <w:rFonts w:ascii="Trebuchet MS" w:eastAsia="Trebuchet MS" w:hAnsi="Trebuchet MS" w:cs="Trebuchet MS"/>
          <w:sz w:val="24"/>
          <w:szCs w:val="24"/>
        </w:rPr>
        <w:t>-</w:t>
      </w:r>
      <w:r w:rsidRPr="38D56990">
        <w:rPr>
          <w:rFonts w:ascii="Trebuchet MS" w:eastAsia="Trebuchet MS" w:hAnsi="Trebuchet MS" w:cs="Trebuchet MS"/>
          <w:color w:val="000000" w:themeColor="text1"/>
          <w:sz w:val="24"/>
          <w:szCs w:val="24"/>
        </w:rPr>
        <w:t>Back up your assessment with as many specific facts as possible.</w:t>
      </w:r>
    </w:p>
    <w:p w14:paraId="6117B659" w14:textId="29C592CF" w:rsidR="38D56990" w:rsidRDefault="38D56990" w:rsidP="38D56990">
      <w:pPr>
        <w:shd w:val="clear" w:color="auto" w:fill="FFFFFF" w:themeFill="background1"/>
        <w:spacing w:after="0"/>
        <w:ind w:left="1440"/>
        <w:rPr>
          <w:rFonts w:ascii="Trebuchet MS" w:eastAsia="Trebuchet MS" w:hAnsi="Trebuchet MS" w:cs="Trebuchet MS"/>
          <w:color w:val="000000" w:themeColor="text1"/>
          <w:sz w:val="24"/>
          <w:szCs w:val="24"/>
        </w:rPr>
      </w:pPr>
      <w:r w:rsidRPr="38D56990">
        <w:rPr>
          <w:rFonts w:ascii="Trebuchet MS" w:eastAsia="Trebuchet MS" w:hAnsi="Trebuchet MS" w:cs="Trebuchet MS"/>
          <w:color w:val="000000" w:themeColor="text1"/>
          <w:sz w:val="24"/>
          <w:szCs w:val="24"/>
        </w:rPr>
        <w:t>-Think about how far- slave</w:t>
      </w:r>
      <w:r w:rsidR="0000571A">
        <w:rPr>
          <w:rFonts w:ascii="Trebuchet MS" w:eastAsia="Trebuchet MS" w:hAnsi="Trebuchet MS" w:cs="Trebuchet MS"/>
          <w:color w:val="000000" w:themeColor="text1"/>
          <w:sz w:val="24"/>
          <w:szCs w:val="24"/>
        </w:rPr>
        <w:t xml:space="preserve">s, </w:t>
      </w:r>
      <w:r w:rsidRPr="38D56990">
        <w:rPr>
          <w:rFonts w:ascii="Trebuchet MS" w:eastAsia="Trebuchet MS" w:hAnsi="Trebuchet MS" w:cs="Trebuchet MS"/>
          <w:color w:val="000000" w:themeColor="text1"/>
          <w:sz w:val="24"/>
          <w:szCs w:val="24"/>
        </w:rPr>
        <w:t>women</w:t>
      </w:r>
      <w:r w:rsidR="0000571A">
        <w:rPr>
          <w:rFonts w:ascii="Trebuchet MS" w:eastAsia="Trebuchet MS" w:hAnsi="Trebuchet MS" w:cs="Trebuchet MS"/>
          <w:color w:val="000000" w:themeColor="text1"/>
          <w:sz w:val="24"/>
          <w:szCs w:val="24"/>
        </w:rPr>
        <w:t xml:space="preserve">, native </w:t>
      </w:r>
      <w:proofErr w:type="gramStart"/>
      <w:r w:rsidR="0000571A">
        <w:rPr>
          <w:rFonts w:ascii="Trebuchet MS" w:eastAsia="Trebuchet MS" w:hAnsi="Trebuchet MS" w:cs="Trebuchet MS"/>
          <w:color w:val="000000" w:themeColor="text1"/>
          <w:sz w:val="24"/>
          <w:szCs w:val="24"/>
        </w:rPr>
        <w:t>Americans</w:t>
      </w:r>
      <w:proofErr w:type="gramEnd"/>
      <w:r w:rsidR="0000571A">
        <w:rPr>
          <w:rFonts w:ascii="Trebuchet MS" w:eastAsia="Trebuchet MS" w:hAnsi="Trebuchet MS" w:cs="Trebuchet MS"/>
          <w:color w:val="000000" w:themeColor="text1"/>
          <w:sz w:val="24"/>
          <w:szCs w:val="24"/>
        </w:rPr>
        <w:t xml:space="preserve"> </w:t>
      </w:r>
      <w:r w:rsidRPr="38D56990">
        <w:rPr>
          <w:rFonts w:ascii="Trebuchet MS" w:eastAsia="Trebuchet MS" w:hAnsi="Trebuchet MS" w:cs="Trebuchet MS"/>
          <w:color w:val="000000" w:themeColor="text1"/>
          <w:sz w:val="24"/>
          <w:szCs w:val="24"/>
        </w:rPr>
        <w:t>and white men had equality and self-government? Was it the same for all?</w:t>
      </w:r>
    </w:p>
    <w:p w14:paraId="41150551" w14:textId="77777777" w:rsidR="005B1E05" w:rsidRPr="00CB7256" w:rsidRDefault="005B1E05" w:rsidP="005B1E05">
      <w:pPr>
        <w:pBdr>
          <w:top w:val="nil"/>
          <w:left w:val="nil"/>
          <w:bottom w:val="nil"/>
          <w:right w:val="nil"/>
          <w:between w:val="nil"/>
        </w:pBdr>
        <w:shd w:val="clear" w:color="auto" w:fill="FFFFFF"/>
        <w:spacing w:after="280"/>
        <w:ind w:left="1440"/>
        <w:rPr>
          <w:rFonts w:ascii="Trebuchet MS" w:eastAsia="Trebuchet MS" w:hAnsi="Trebuchet MS" w:cs="Trebuchet MS"/>
          <w:b/>
          <w:color w:val="000000"/>
          <w:sz w:val="24"/>
          <w:szCs w:val="24"/>
        </w:rPr>
      </w:pPr>
      <w:r w:rsidRPr="00CB7256">
        <w:rPr>
          <w:rFonts w:ascii="Trebuchet MS" w:eastAsia="Trebuchet MS" w:hAnsi="Trebuchet MS" w:cs="Trebuchet MS"/>
          <w:sz w:val="24"/>
          <w:szCs w:val="24"/>
        </w:rPr>
        <w:t>-</w:t>
      </w:r>
      <w:r w:rsidRPr="00CB7256">
        <w:rPr>
          <w:rFonts w:ascii="Trebuchet MS" w:eastAsia="Trebuchet MS" w:hAnsi="Trebuchet MS" w:cs="Trebuchet MS"/>
          <w:color w:val="000000"/>
          <w:sz w:val="24"/>
          <w:szCs w:val="24"/>
        </w:rPr>
        <w:t xml:space="preserve">Your essay must be a </w:t>
      </w:r>
      <w:r w:rsidRPr="00CB7256">
        <w:rPr>
          <w:rFonts w:ascii="Trebuchet MS" w:eastAsia="Trebuchet MS" w:hAnsi="Trebuchet MS" w:cs="Trebuchet MS"/>
          <w:b/>
          <w:color w:val="000000"/>
          <w:sz w:val="24"/>
          <w:szCs w:val="24"/>
        </w:rPr>
        <w:t>minimum of</w:t>
      </w:r>
      <w:r w:rsidRPr="00CB7256">
        <w:rPr>
          <w:rFonts w:ascii="Trebuchet MS" w:eastAsia="Trebuchet MS" w:hAnsi="Trebuchet MS" w:cs="Trebuchet MS"/>
          <w:color w:val="000000"/>
          <w:sz w:val="24"/>
          <w:szCs w:val="24"/>
        </w:rPr>
        <w:t xml:space="preserve"> </w:t>
      </w:r>
      <w:r w:rsidRPr="00CB7256">
        <w:rPr>
          <w:rFonts w:ascii="Trebuchet MS" w:eastAsia="Trebuchet MS" w:hAnsi="Trebuchet MS" w:cs="Trebuchet MS"/>
          <w:b/>
          <w:color w:val="000000"/>
          <w:sz w:val="24"/>
          <w:szCs w:val="24"/>
        </w:rPr>
        <w:t>1000 words</w:t>
      </w:r>
    </w:p>
    <w:p w14:paraId="5E79D5D5" w14:textId="77777777" w:rsidR="005B1E05" w:rsidRPr="00CB7256" w:rsidRDefault="005B1E05" w:rsidP="005B1E05">
      <w:pPr>
        <w:shd w:val="clear" w:color="auto" w:fill="FFFFFF"/>
        <w:spacing w:after="280" w:line="240" w:lineRule="auto"/>
        <w:rPr>
          <w:rFonts w:ascii="Trebuchet MS" w:eastAsia="Trebuchet MS" w:hAnsi="Trebuchet MS" w:cs="Trebuchet MS"/>
          <w:b/>
          <w:sz w:val="24"/>
          <w:szCs w:val="24"/>
        </w:rPr>
      </w:pPr>
      <w:r w:rsidRPr="00CB7256">
        <w:rPr>
          <w:rFonts w:ascii="Trebuchet MS" w:eastAsia="Trebuchet MS" w:hAnsi="Trebuchet MS" w:cs="Trebuchet MS"/>
          <w:b/>
          <w:sz w:val="24"/>
          <w:szCs w:val="24"/>
        </w:rPr>
        <w:t>Helpful books/websites to get you started:</w:t>
      </w:r>
    </w:p>
    <w:p w14:paraId="210AEDA6" w14:textId="1959AD87" w:rsidR="00EA208C" w:rsidRDefault="00EA208C" w:rsidP="00EA208C">
      <w:pPr>
        <w:pStyle w:val="paragraph"/>
        <w:spacing w:before="0" w:beforeAutospacing="0" w:after="0" w:afterAutospacing="0"/>
        <w:textAlignment w:val="baseline"/>
        <w:rPr>
          <w:rStyle w:val="eop"/>
          <w:rFonts w:ascii="Trebuchet MS" w:hAnsi="Trebuchet MS"/>
          <w:sz w:val="24"/>
          <w:szCs w:val="24"/>
        </w:rPr>
      </w:pPr>
      <w:r w:rsidRPr="00EA208C">
        <w:rPr>
          <w:rStyle w:val="normaltextrun"/>
          <w:rFonts w:ascii="Trebuchet MS" w:hAnsi="Trebuchet MS"/>
          <w:sz w:val="24"/>
          <w:szCs w:val="24"/>
          <w:lang w:val="en-US"/>
        </w:rPr>
        <w:t xml:space="preserve">Alan Farmer, </w:t>
      </w:r>
      <w:r w:rsidRPr="00EA208C">
        <w:rPr>
          <w:rStyle w:val="normaltextrun"/>
          <w:rFonts w:ascii="Trebuchet MS" w:hAnsi="Trebuchet MS"/>
          <w:i/>
          <w:iCs/>
          <w:sz w:val="24"/>
          <w:szCs w:val="24"/>
          <w:lang w:val="en-US"/>
        </w:rPr>
        <w:t>The American Revolution &amp; the Birth of the USA, 1740-1801</w:t>
      </w:r>
      <w:r w:rsidRPr="00EA208C">
        <w:rPr>
          <w:rStyle w:val="normaltextrun"/>
          <w:rFonts w:ascii="Trebuchet MS" w:hAnsi="Trebuchet MS"/>
          <w:sz w:val="24"/>
          <w:szCs w:val="24"/>
          <w:lang w:val="en-US"/>
        </w:rPr>
        <w:t xml:space="preserve"> (A-Level set text p1-13 are very useful) </w:t>
      </w:r>
      <w:r w:rsidRPr="00EA208C">
        <w:rPr>
          <w:rStyle w:val="eop"/>
          <w:rFonts w:ascii="Trebuchet MS" w:hAnsi="Trebuchet MS"/>
          <w:sz w:val="24"/>
          <w:szCs w:val="24"/>
        </w:rPr>
        <w:t> </w:t>
      </w:r>
    </w:p>
    <w:p w14:paraId="2062D349" w14:textId="77777777" w:rsidR="00EA208C" w:rsidRPr="00EA208C" w:rsidRDefault="00EA208C" w:rsidP="00EA208C">
      <w:pPr>
        <w:pStyle w:val="paragraph"/>
        <w:spacing w:before="0" w:beforeAutospacing="0" w:after="0" w:afterAutospacing="0"/>
        <w:textAlignment w:val="baseline"/>
        <w:rPr>
          <w:rFonts w:ascii="Trebuchet MS" w:hAnsi="Trebuchet MS" w:cs="Segoe UI"/>
          <w:sz w:val="24"/>
          <w:szCs w:val="24"/>
        </w:rPr>
      </w:pPr>
    </w:p>
    <w:p w14:paraId="3B4BAA4F" w14:textId="0A5056B0" w:rsidR="00EA208C" w:rsidRDefault="00CD45C7" w:rsidP="00EA208C">
      <w:pPr>
        <w:pStyle w:val="paragraph"/>
        <w:spacing w:before="0" w:beforeAutospacing="0" w:after="0" w:afterAutospacing="0"/>
        <w:textAlignment w:val="baseline"/>
        <w:rPr>
          <w:rStyle w:val="eop"/>
          <w:rFonts w:ascii="Trebuchet MS" w:hAnsi="Trebuchet MS"/>
          <w:sz w:val="24"/>
          <w:szCs w:val="24"/>
        </w:rPr>
      </w:pPr>
      <w:hyperlink r:id="rId14" w:tgtFrame="_blank" w:history="1">
        <w:r w:rsidR="00EA208C" w:rsidRPr="00EA208C">
          <w:rPr>
            <w:rStyle w:val="normaltextrun"/>
            <w:rFonts w:ascii="Trebuchet MS" w:hAnsi="Trebuchet MS"/>
            <w:b/>
            <w:bCs/>
            <w:color w:val="0563C1"/>
            <w:sz w:val="24"/>
            <w:szCs w:val="24"/>
            <w:u w:val="single"/>
            <w:shd w:val="clear" w:color="auto" w:fill="FFFF00"/>
            <w:lang w:val="en-US"/>
          </w:rPr>
          <w:t>http://www.digitalhistory.uh.edu/era.cfm?eraID=2&amp;smtid=4</w:t>
        </w:r>
      </w:hyperlink>
      <w:r w:rsidR="00EA208C" w:rsidRPr="00EA208C">
        <w:rPr>
          <w:rStyle w:val="normaltextrun"/>
          <w:rFonts w:ascii="Trebuchet MS" w:hAnsi="Trebuchet MS"/>
          <w:sz w:val="24"/>
          <w:szCs w:val="24"/>
        </w:rPr>
        <w:t xml:space="preserve"> – most useful site</w:t>
      </w:r>
      <w:r w:rsidR="00EA208C" w:rsidRPr="00EA208C">
        <w:rPr>
          <w:rStyle w:val="eop"/>
          <w:rFonts w:ascii="Trebuchet MS" w:hAnsi="Trebuchet MS"/>
          <w:sz w:val="24"/>
          <w:szCs w:val="24"/>
        </w:rPr>
        <w:t> </w:t>
      </w:r>
    </w:p>
    <w:p w14:paraId="471A5622" w14:textId="77777777" w:rsidR="00EA208C" w:rsidRPr="00EA208C" w:rsidRDefault="00EA208C" w:rsidP="00EA208C">
      <w:pPr>
        <w:pStyle w:val="paragraph"/>
        <w:spacing w:before="0" w:beforeAutospacing="0" w:after="0" w:afterAutospacing="0"/>
        <w:textAlignment w:val="baseline"/>
        <w:rPr>
          <w:rFonts w:ascii="Trebuchet MS" w:hAnsi="Trebuchet MS" w:cs="Segoe UI"/>
          <w:sz w:val="24"/>
          <w:szCs w:val="24"/>
        </w:rPr>
      </w:pPr>
    </w:p>
    <w:p w14:paraId="60D16A98" w14:textId="58673908" w:rsidR="00EA208C" w:rsidRDefault="00CD45C7" w:rsidP="00EA208C">
      <w:pPr>
        <w:pStyle w:val="paragraph"/>
        <w:shd w:val="clear" w:color="auto" w:fill="F9F9F9"/>
        <w:spacing w:before="0" w:beforeAutospacing="0" w:after="0" w:afterAutospacing="0"/>
        <w:textAlignment w:val="baseline"/>
        <w:rPr>
          <w:rStyle w:val="eop"/>
          <w:rFonts w:ascii="Trebuchet MS" w:hAnsi="Trebuchet MS" w:cs="Arial"/>
          <w:b/>
          <w:bCs/>
          <w:color w:val="000000"/>
          <w:sz w:val="24"/>
          <w:szCs w:val="24"/>
        </w:rPr>
      </w:pPr>
      <w:hyperlink r:id="rId15" w:tgtFrame="_blank" w:history="1">
        <w:r w:rsidR="00EA208C" w:rsidRPr="00EA208C">
          <w:rPr>
            <w:rStyle w:val="normaltextrun"/>
            <w:rFonts w:ascii="Trebuchet MS" w:hAnsi="Trebuchet MS" w:cs="Times New Roman"/>
            <w:b/>
            <w:bCs/>
            <w:color w:val="0563C1"/>
            <w:sz w:val="24"/>
            <w:szCs w:val="24"/>
            <w:u w:val="single"/>
          </w:rPr>
          <w:t>https://youtu.be/p47tZLJbdag</w:t>
        </w:r>
      </w:hyperlink>
      <w:r w:rsidR="00EA208C" w:rsidRPr="00EA208C">
        <w:rPr>
          <w:rStyle w:val="normaltextrun"/>
          <w:rFonts w:ascii="Trebuchet MS" w:hAnsi="Trebuchet MS" w:cs="Times New Roman"/>
          <w:b/>
          <w:bCs/>
          <w:color w:val="000000"/>
          <w:sz w:val="24"/>
          <w:szCs w:val="24"/>
        </w:rPr>
        <w:t xml:space="preserve">     John Green </w:t>
      </w:r>
      <w:r w:rsidR="00EA208C" w:rsidRPr="00EA208C">
        <w:rPr>
          <w:rStyle w:val="normaltextrun"/>
          <w:rFonts w:ascii="Trebuchet MS" w:hAnsi="Trebuchet MS" w:cs="Arial"/>
          <w:color w:val="000000"/>
          <w:sz w:val="24"/>
          <w:szCs w:val="24"/>
        </w:rPr>
        <w:t>Crash Course video US History #4</w:t>
      </w:r>
      <w:r w:rsidR="00EA208C" w:rsidRPr="00EA208C">
        <w:rPr>
          <w:rStyle w:val="eop"/>
          <w:rFonts w:ascii="Trebuchet MS" w:hAnsi="Trebuchet MS" w:cs="Arial"/>
          <w:b/>
          <w:bCs/>
          <w:color w:val="000000"/>
          <w:sz w:val="24"/>
          <w:szCs w:val="24"/>
        </w:rPr>
        <w:t> </w:t>
      </w:r>
    </w:p>
    <w:p w14:paraId="0B03CA37" w14:textId="77777777" w:rsidR="00EA208C" w:rsidRPr="00EA208C" w:rsidRDefault="00EA208C" w:rsidP="00EA208C">
      <w:pPr>
        <w:pStyle w:val="paragraph"/>
        <w:shd w:val="clear" w:color="auto" w:fill="F9F9F9"/>
        <w:spacing w:before="0" w:beforeAutospacing="0" w:after="0" w:afterAutospacing="0"/>
        <w:textAlignment w:val="baseline"/>
        <w:rPr>
          <w:rFonts w:ascii="Trebuchet MS" w:hAnsi="Trebuchet MS" w:cs="Segoe UI"/>
          <w:b/>
          <w:bCs/>
          <w:sz w:val="24"/>
          <w:szCs w:val="24"/>
        </w:rPr>
      </w:pPr>
    </w:p>
    <w:p w14:paraId="5CF33783" w14:textId="2B715F72" w:rsidR="00EA208C" w:rsidRDefault="00CD45C7" w:rsidP="00EA208C">
      <w:pPr>
        <w:pStyle w:val="paragraph"/>
        <w:spacing w:before="0" w:beforeAutospacing="0" w:after="0" w:afterAutospacing="0"/>
        <w:textAlignment w:val="baseline"/>
        <w:rPr>
          <w:rStyle w:val="eop"/>
          <w:rFonts w:ascii="Trebuchet MS" w:hAnsi="Trebuchet MS"/>
          <w:sz w:val="24"/>
          <w:szCs w:val="24"/>
        </w:rPr>
      </w:pPr>
      <w:hyperlink r:id="rId16" w:tgtFrame="_blank" w:history="1">
        <w:r w:rsidR="00EA208C" w:rsidRPr="00EA208C">
          <w:rPr>
            <w:rStyle w:val="normaltextrun"/>
            <w:rFonts w:ascii="Trebuchet MS" w:hAnsi="Trebuchet MS"/>
            <w:color w:val="0563C1"/>
            <w:sz w:val="24"/>
            <w:szCs w:val="24"/>
            <w:u w:val="single"/>
            <w:lang w:val="en-US"/>
          </w:rPr>
          <w:t>https://www.cliffsnotes.com/study-guides/history/us-history-i/eighteenth-century-colonial-america/colonial-society-and-economy</w:t>
        </w:r>
      </w:hyperlink>
      <w:r w:rsidR="00EA208C" w:rsidRPr="00EA208C">
        <w:rPr>
          <w:rStyle w:val="eop"/>
          <w:rFonts w:ascii="Trebuchet MS" w:hAnsi="Trebuchet MS"/>
          <w:sz w:val="24"/>
          <w:szCs w:val="24"/>
        </w:rPr>
        <w:t> </w:t>
      </w:r>
    </w:p>
    <w:p w14:paraId="37676C7C" w14:textId="77777777" w:rsidR="00EA208C" w:rsidRPr="00EA208C" w:rsidRDefault="00EA208C" w:rsidP="00EA208C">
      <w:pPr>
        <w:pStyle w:val="paragraph"/>
        <w:spacing w:before="0" w:beforeAutospacing="0" w:after="0" w:afterAutospacing="0"/>
        <w:textAlignment w:val="baseline"/>
        <w:rPr>
          <w:rFonts w:ascii="Trebuchet MS" w:hAnsi="Trebuchet MS" w:cs="Segoe UI"/>
          <w:sz w:val="24"/>
          <w:szCs w:val="24"/>
        </w:rPr>
      </w:pPr>
    </w:p>
    <w:p w14:paraId="79A584D0" w14:textId="77777777" w:rsidR="00EA208C" w:rsidRPr="00EA208C" w:rsidRDefault="00CD45C7" w:rsidP="00EA208C">
      <w:pPr>
        <w:pStyle w:val="paragraph"/>
        <w:spacing w:before="0" w:beforeAutospacing="0" w:after="0" w:afterAutospacing="0"/>
        <w:textAlignment w:val="baseline"/>
        <w:rPr>
          <w:rFonts w:ascii="Trebuchet MS" w:hAnsi="Trebuchet MS" w:cs="Segoe UI"/>
          <w:sz w:val="24"/>
          <w:szCs w:val="24"/>
        </w:rPr>
      </w:pPr>
      <w:hyperlink r:id="rId17" w:tgtFrame="_blank" w:history="1">
        <w:r w:rsidR="00EA208C" w:rsidRPr="00EA208C">
          <w:rPr>
            <w:rStyle w:val="normaltextrun"/>
            <w:rFonts w:ascii="Trebuchet MS" w:hAnsi="Trebuchet MS"/>
            <w:color w:val="0563C1"/>
            <w:sz w:val="24"/>
            <w:szCs w:val="24"/>
            <w:u w:val="single"/>
            <w:lang w:val="en-US"/>
          </w:rPr>
          <w:t>https://www.khanacademy.org/humanities/us-history/colonial-america/colonial-north-america/v/society-and-religion-in-the-new-england-colonies</w:t>
        </w:r>
      </w:hyperlink>
      <w:r w:rsidR="00EA208C" w:rsidRPr="00EA208C">
        <w:rPr>
          <w:rStyle w:val="eop"/>
          <w:rFonts w:ascii="Trebuchet MS" w:hAnsi="Trebuchet MS"/>
          <w:sz w:val="24"/>
          <w:szCs w:val="24"/>
        </w:rPr>
        <w:t> </w:t>
      </w:r>
    </w:p>
    <w:p w14:paraId="628A8A18" w14:textId="19033BBA" w:rsidR="38D56990" w:rsidRDefault="38D56990" w:rsidP="38D56990">
      <w:pPr>
        <w:shd w:val="clear" w:color="auto" w:fill="FFFFFF" w:themeFill="background1"/>
        <w:spacing w:after="100" w:line="240" w:lineRule="auto"/>
        <w:rPr>
          <w:rFonts w:ascii="Trebuchet MS" w:eastAsia="Trebuchet MS" w:hAnsi="Trebuchet MS" w:cs="Trebuchet MS"/>
        </w:rPr>
      </w:pPr>
    </w:p>
    <w:p w14:paraId="205BBB59" w14:textId="26A7FBDD" w:rsidR="38D56990" w:rsidRDefault="38D56990" w:rsidP="38D56990">
      <w:pPr>
        <w:shd w:val="clear" w:color="auto" w:fill="FFFFFF" w:themeFill="background1"/>
        <w:spacing w:after="100" w:line="240" w:lineRule="auto"/>
        <w:rPr>
          <w:rFonts w:ascii="Trebuchet MS" w:eastAsia="Trebuchet MS" w:hAnsi="Trebuchet MS" w:cs="Trebuchet MS"/>
        </w:rPr>
      </w:pPr>
      <w:r w:rsidRPr="133A80F6">
        <w:rPr>
          <w:rFonts w:ascii="Trebuchet MS" w:eastAsia="Trebuchet MS" w:hAnsi="Trebuchet MS" w:cs="Trebuchet MS"/>
          <w:sz w:val="24"/>
          <w:szCs w:val="24"/>
        </w:rPr>
        <w:t xml:space="preserve">If you are stuck – email me </w:t>
      </w:r>
      <w:hyperlink r:id="rId18">
        <w:r w:rsidRPr="133A80F6">
          <w:rPr>
            <w:rStyle w:val="Hyperlink"/>
            <w:rFonts w:ascii="Trebuchet MS" w:eastAsia="Trebuchet MS" w:hAnsi="Trebuchet MS" w:cs="Trebuchet MS"/>
            <w:sz w:val="24"/>
            <w:szCs w:val="24"/>
          </w:rPr>
          <w:t>Suzanne.Hart@chichester.ac.uk</w:t>
        </w:r>
      </w:hyperlink>
      <w:r w:rsidRPr="133A80F6">
        <w:rPr>
          <w:rFonts w:ascii="Trebuchet MS" w:eastAsia="Trebuchet MS" w:hAnsi="Trebuchet MS" w:cs="Trebuchet MS"/>
          <w:sz w:val="24"/>
          <w:szCs w:val="24"/>
        </w:rPr>
        <w:t xml:space="preserve">  I can’t promise to check emails every day in the Summer Holidays</w:t>
      </w:r>
      <w:r w:rsidR="00897159" w:rsidRPr="133A80F6">
        <w:rPr>
          <w:rFonts w:ascii="Trebuchet MS" w:eastAsia="Trebuchet MS" w:hAnsi="Trebuchet MS" w:cs="Trebuchet MS"/>
          <w:sz w:val="24"/>
          <w:szCs w:val="24"/>
        </w:rPr>
        <w:t>,</w:t>
      </w:r>
      <w:r w:rsidRPr="133A80F6">
        <w:rPr>
          <w:rFonts w:ascii="Trebuchet MS" w:eastAsia="Trebuchet MS" w:hAnsi="Trebuchet MS" w:cs="Trebuchet MS"/>
          <w:sz w:val="24"/>
          <w:szCs w:val="24"/>
        </w:rPr>
        <w:t xml:space="preserve"> but</w:t>
      </w:r>
      <w:r w:rsidR="00897159" w:rsidRPr="133A80F6">
        <w:rPr>
          <w:rFonts w:ascii="Trebuchet MS" w:eastAsia="Trebuchet MS" w:hAnsi="Trebuchet MS" w:cs="Trebuchet MS"/>
          <w:sz w:val="24"/>
          <w:szCs w:val="24"/>
        </w:rPr>
        <w:t>,</w:t>
      </w:r>
      <w:r w:rsidRPr="133A80F6">
        <w:rPr>
          <w:rFonts w:ascii="Trebuchet MS" w:eastAsia="Trebuchet MS" w:hAnsi="Trebuchet MS" w:cs="Trebuchet MS"/>
          <w:sz w:val="24"/>
          <w:szCs w:val="24"/>
        </w:rPr>
        <w:t xml:space="preserve"> I will check them weekly. </w:t>
      </w:r>
    </w:p>
    <w:sectPr w:rsidR="38D56990" w:rsidSect="00EA208C">
      <w:headerReference w:type="default" r:id="rId19"/>
      <w:pgSz w:w="11900" w:h="16840"/>
      <w:pgMar w:top="1701"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564245" w14:textId="77777777" w:rsidR="00E434A7" w:rsidRDefault="00E434A7" w:rsidP="00BF63FF">
      <w:r>
        <w:separator/>
      </w:r>
    </w:p>
  </w:endnote>
  <w:endnote w:type="continuationSeparator" w:id="0">
    <w:p w14:paraId="0A6C09BB" w14:textId="77777777" w:rsidR="00E434A7" w:rsidRDefault="00E434A7" w:rsidP="00BF63FF">
      <w:r>
        <w:continuationSeparator/>
      </w:r>
    </w:p>
  </w:endnote>
  <w:endnote w:type="continuationNotice" w:id="1">
    <w:p w14:paraId="2DD2D3F0" w14:textId="77777777" w:rsidR="00E434A7" w:rsidRDefault="00E434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rebuchet MS">
    <w:panose1 w:val="020B0603020202020204"/>
    <w:charset w:val="00"/>
    <w:family w:val="swiss"/>
    <w:pitch w:val="variable"/>
    <w:sig w:usb0="00000687" w:usb1="00000000" w:usb2="00000000" w:usb3="00000000" w:csb0="0000009F" w:csb1="00000000"/>
  </w:font>
  <w:font w:name="Arial Bold">
    <w:panose1 w:val="020B07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E6E81" w14:textId="77777777" w:rsidR="00E434A7" w:rsidRDefault="00E434A7" w:rsidP="00BF63FF">
      <w:r>
        <w:separator/>
      </w:r>
    </w:p>
  </w:footnote>
  <w:footnote w:type="continuationSeparator" w:id="0">
    <w:p w14:paraId="74AEBBD4" w14:textId="77777777" w:rsidR="00E434A7" w:rsidRDefault="00E434A7" w:rsidP="00BF63FF">
      <w:r>
        <w:continuationSeparator/>
      </w:r>
    </w:p>
  </w:footnote>
  <w:footnote w:type="continuationNotice" w:id="1">
    <w:p w14:paraId="3DD74822" w14:textId="77777777" w:rsidR="00E434A7" w:rsidRDefault="00E434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1B5EA" w14:textId="77777777" w:rsidR="00BF63FF" w:rsidRDefault="00BF63FF">
    <w:pPr>
      <w:pStyle w:val="Header"/>
    </w:pPr>
    <w:r>
      <w:rPr>
        <w:noProof/>
        <w:lang w:eastAsia="en-GB"/>
      </w:rPr>
      <w:drawing>
        <wp:anchor distT="0" distB="0" distL="114300" distR="114300" simplePos="0" relativeHeight="251658240" behindDoc="1" locked="0" layoutInCell="1" allowOverlap="1" wp14:anchorId="387529B7" wp14:editId="26F833E6">
          <wp:simplePos x="0" y="0"/>
          <wp:positionH relativeFrom="column">
            <wp:posOffset>-901700</wp:posOffset>
          </wp:positionH>
          <wp:positionV relativeFrom="paragraph">
            <wp:posOffset>-436853</wp:posOffset>
          </wp:positionV>
          <wp:extent cx="7543800" cy="106708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1874_ccg_colleges_word_doc_bkgd_template-brins.jpg"/>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6475"/>
    <w:multiLevelType w:val="hybridMultilevel"/>
    <w:tmpl w:val="7782516E"/>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35F77"/>
    <w:multiLevelType w:val="multilevel"/>
    <w:tmpl w:val="39947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1B0172"/>
    <w:multiLevelType w:val="hybridMultilevel"/>
    <w:tmpl w:val="F74A8D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8E7C18"/>
    <w:multiLevelType w:val="multilevel"/>
    <w:tmpl w:val="E2DE05E2"/>
    <w:lvl w:ilvl="0">
      <w:start w:val="1"/>
      <w:numFmt w:val="bullet"/>
      <w:lvlText w:val="❖"/>
      <w:lvlJc w:val="left"/>
      <w:pPr>
        <w:ind w:left="765" w:hanging="360"/>
      </w:pPr>
      <w:rPr>
        <w:rFonts w:ascii="Noto Sans Symbols" w:eastAsia="Noto Sans Symbols" w:hAnsi="Noto Sans Symbols" w:cs="Noto Sans Symbols"/>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abstractNum w:abstractNumId="4" w15:restartNumberingAfterBreak="0">
    <w:nsid w:val="2D235AF8"/>
    <w:multiLevelType w:val="hybridMultilevel"/>
    <w:tmpl w:val="6EDEBF80"/>
    <w:lvl w:ilvl="0" w:tplc="FFFFFFFF">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B73AA7"/>
    <w:multiLevelType w:val="multilevel"/>
    <w:tmpl w:val="A10A6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7197529">
    <w:abstractNumId w:val="2"/>
  </w:num>
  <w:num w:numId="2" w16cid:durableId="1871644396">
    <w:abstractNumId w:val="0"/>
  </w:num>
  <w:num w:numId="3" w16cid:durableId="1237283184">
    <w:abstractNumId w:val="4"/>
  </w:num>
  <w:num w:numId="4" w16cid:durableId="841311688">
    <w:abstractNumId w:val="1"/>
  </w:num>
  <w:num w:numId="5" w16cid:durableId="2014801250">
    <w:abstractNumId w:val="3"/>
  </w:num>
  <w:num w:numId="6" w16cid:durableId="4943018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45D6"/>
    <w:rsid w:val="000013D1"/>
    <w:rsid w:val="00004507"/>
    <w:rsid w:val="0000571A"/>
    <w:rsid w:val="000267BE"/>
    <w:rsid w:val="00026EE7"/>
    <w:rsid w:val="000422D8"/>
    <w:rsid w:val="000474FC"/>
    <w:rsid w:val="000708F0"/>
    <w:rsid w:val="00087944"/>
    <w:rsid w:val="00091C61"/>
    <w:rsid w:val="000C3307"/>
    <w:rsid w:val="000C6645"/>
    <w:rsid w:val="000D47C2"/>
    <w:rsid w:val="000D47CE"/>
    <w:rsid w:val="000E1123"/>
    <w:rsid w:val="000F3D45"/>
    <w:rsid w:val="000F6669"/>
    <w:rsid w:val="00104983"/>
    <w:rsid w:val="00105C85"/>
    <w:rsid w:val="00124628"/>
    <w:rsid w:val="00135FB0"/>
    <w:rsid w:val="00146760"/>
    <w:rsid w:val="00177494"/>
    <w:rsid w:val="0018410A"/>
    <w:rsid w:val="001C5DD2"/>
    <w:rsid w:val="002338AD"/>
    <w:rsid w:val="002471A6"/>
    <w:rsid w:val="00250133"/>
    <w:rsid w:val="00277F19"/>
    <w:rsid w:val="002A40AB"/>
    <w:rsid w:val="002C564E"/>
    <w:rsid w:val="002D3E0C"/>
    <w:rsid w:val="003008A9"/>
    <w:rsid w:val="003052A0"/>
    <w:rsid w:val="00335ECB"/>
    <w:rsid w:val="00347984"/>
    <w:rsid w:val="0036286B"/>
    <w:rsid w:val="003B3C2A"/>
    <w:rsid w:val="003C0DB2"/>
    <w:rsid w:val="003F04A7"/>
    <w:rsid w:val="003F1C86"/>
    <w:rsid w:val="003F4059"/>
    <w:rsid w:val="003F7886"/>
    <w:rsid w:val="004304C6"/>
    <w:rsid w:val="00437579"/>
    <w:rsid w:val="00444832"/>
    <w:rsid w:val="00454C63"/>
    <w:rsid w:val="004641BE"/>
    <w:rsid w:val="004823A4"/>
    <w:rsid w:val="00484545"/>
    <w:rsid w:val="004A0BCF"/>
    <w:rsid w:val="004D4C31"/>
    <w:rsid w:val="004F7AD9"/>
    <w:rsid w:val="005129BE"/>
    <w:rsid w:val="0051441E"/>
    <w:rsid w:val="00535718"/>
    <w:rsid w:val="00570C7F"/>
    <w:rsid w:val="00573028"/>
    <w:rsid w:val="00573D63"/>
    <w:rsid w:val="00582482"/>
    <w:rsid w:val="00591B3A"/>
    <w:rsid w:val="005A1567"/>
    <w:rsid w:val="005B0FEC"/>
    <w:rsid w:val="005B1E05"/>
    <w:rsid w:val="005C50F1"/>
    <w:rsid w:val="005C5F41"/>
    <w:rsid w:val="005E0E9A"/>
    <w:rsid w:val="005E190B"/>
    <w:rsid w:val="00602DFD"/>
    <w:rsid w:val="00605967"/>
    <w:rsid w:val="00637098"/>
    <w:rsid w:val="00641347"/>
    <w:rsid w:val="006512C4"/>
    <w:rsid w:val="006630DD"/>
    <w:rsid w:val="00673153"/>
    <w:rsid w:val="006A2604"/>
    <w:rsid w:val="006C0A6F"/>
    <w:rsid w:val="006C7DFC"/>
    <w:rsid w:val="006E6F1E"/>
    <w:rsid w:val="0072615C"/>
    <w:rsid w:val="0073658C"/>
    <w:rsid w:val="00752793"/>
    <w:rsid w:val="00765333"/>
    <w:rsid w:val="007727FC"/>
    <w:rsid w:val="0077588D"/>
    <w:rsid w:val="00775E6E"/>
    <w:rsid w:val="007866AE"/>
    <w:rsid w:val="007B68E0"/>
    <w:rsid w:val="007C08EC"/>
    <w:rsid w:val="007C262B"/>
    <w:rsid w:val="007D39EF"/>
    <w:rsid w:val="007E1613"/>
    <w:rsid w:val="007E2299"/>
    <w:rsid w:val="008023CC"/>
    <w:rsid w:val="00803124"/>
    <w:rsid w:val="0080329E"/>
    <w:rsid w:val="00804F5E"/>
    <w:rsid w:val="00805101"/>
    <w:rsid w:val="00815462"/>
    <w:rsid w:val="0083443E"/>
    <w:rsid w:val="00841BA5"/>
    <w:rsid w:val="00855E96"/>
    <w:rsid w:val="00872EED"/>
    <w:rsid w:val="008758EB"/>
    <w:rsid w:val="00876B82"/>
    <w:rsid w:val="00883306"/>
    <w:rsid w:val="00897159"/>
    <w:rsid w:val="008A129C"/>
    <w:rsid w:val="008A76ED"/>
    <w:rsid w:val="008B090C"/>
    <w:rsid w:val="008C633E"/>
    <w:rsid w:val="008E159C"/>
    <w:rsid w:val="008F4191"/>
    <w:rsid w:val="00913CE6"/>
    <w:rsid w:val="009165EB"/>
    <w:rsid w:val="00930781"/>
    <w:rsid w:val="0094117B"/>
    <w:rsid w:val="00945917"/>
    <w:rsid w:val="0094657B"/>
    <w:rsid w:val="009524B3"/>
    <w:rsid w:val="009700EC"/>
    <w:rsid w:val="009E1834"/>
    <w:rsid w:val="00A16B7A"/>
    <w:rsid w:val="00A25032"/>
    <w:rsid w:val="00A42C6F"/>
    <w:rsid w:val="00A63C6E"/>
    <w:rsid w:val="00AA1525"/>
    <w:rsid w:val="00AB1E1D"/>
    <w:rsid w:val="00AB517C"/>
    <w:rsid w:val="00AB7CE1"/>
    <w:rsid w:val="00AC4CC2"/>
    <w:rsid w:val="00AC69F6"/>
    <w:rsid w:val="00AD5244"/>
    <w:rsid w:val="00AE51FE"/>
    <w:rsid w:val="00AE7308"/>
    <w:rsid w:val="00B0072B"/>
    <w:rsid w:val="00B013CB"/>
    <w:rsid w:val="00B04608"/>
    <w:rsid w:val="00B1217F"/>
    <w:rsid w:val="00B1327E"/>
    <w:rsid w:val="00B57FF6"/>
    <w:rsid w:val="00B66498"/>
    <w:rsid w:val="00B73A6F"/>
    <w:rsid w:val="00B80756"/>
    <w:rsid w:val="00BE1737"/>
    <w:rsid w:val="00BE6F50"/>
    <w:rsid w:val="00BF1084"/>
    <w:rsid w:val="00BF63FF"/>
    <w:rsid w:val="00BF7830"/>
    <w:rsid w:val="00C005B8"/>
    <w:rsid w:val="00C009C0"/>
    <w:rsid w:val="00C0493F"/>
    <w:rsid w:val="00C108B2"/>
    <w:rsid w:val="00C12AD9"/>
    <w:rsid w:val="00C12F11"/>
    <w:rsid w:val="00C165A7"/>
    <w:rsid w:val="00C228D3"/>
    <w:rsid w:val="00C23AB8"/>
    <w:rsid w:val="00C32237"/>
    <w:rsid w:val="00C36DAC"/>
    <w:rsid w:val="00C508C3"/>
    <w:rsid w:val="00C63BDD"/>
    <w:rsid w:val="00C645D6"/>
    <w:rsid w:val="00CA7D2F"/>
    <w:rsid w:val="00CB7256"/>
    <w:rsid w:val="00CC08E0"/>
    <w:rsid w:val="00CE4FA0"/>
    <w:rsid w:val="00CF42CC"/>
    <w:rsid w:val="00D178E5"/>
    <w:rsid w:val="00D20FD5"/>
    <w:rsid w:val="00D3180C"/>
    <w:rsid w:val="00D5402D"/>
    <w:rsid w:val="00D76D2A"/>
    <w:rsid w:val="00D917B9"/>
    <w:rsid w:val="00D91A03"/>
    <w:rsid w:val="00D97F75"/>
    <w:rsid w:val="00DD539E"/>
    <w:rsid w:val="00DE3DFC"/>
    <w:rsid w:val="00DE6A56"/>
    <w:rsid w:val="00DF7AD6"/>
    <w:rsid w:val="00E0184E"/>
    <w:rsid w:val="00E22AB2"/>
    <w:rsid w:val="00E31431"/>
    <w:rsid w:val="00E31FB4"/>
    <w:rsid w:val="00E34CF2"/>
    <w:rsid w:val="00E368AF"/>
    <w:rsid w:val="00E40AF3"/>
    <w:rsid w:val="00E434A7"/>
    <w:rsid w:val="00E46789"/>
    <w:rsid w:val="00E56E2B"/>
    <w:rsid w:val="00E810B8"/>
    <w:rsid w:val="00EA208C"/>
    <w:rsid w:val="00EB6F6D"/>
    <w:rsid w:val="00EC20C4"/>
    <w:rsid w:val="00EE5351"/>
    <w:rsid w:val="00EE592C"/>
    <w:rsid w:val="00EF3BA2"/>
    <w:rsid w:val="00F00E24"/>
    <w:rsid w:val="00F37BFD"/>
    <w:rsid w:val="00F442E2"/>
    <w:rsid w:val="00F52F7B"/>
    <w:rsid w:val="00F62C65"/>
    <w:rsid w:val="00F76DB5"/>
    <w:rsid w:val="00F90981"/>
    <w:rsid w:val="00F91132"/>
    <w:rsid w:val="00F916AE"/>
    <w:rsid w:val="00F9597E"/>
    <w:rsid w:val="00FA33E8"/>
    <w:rsid w:val="00FB5743"/>
    <w:rsid w:val="00FC39D9"/>
    <w:rsid w:val="00FE011E"/>
    <w:rsid w:val="00FE4CEF"/>
    <w:rsid w:val="00FF0ED2"/>
    <w:rsid w:val="090BE5F6"/>
    <w:rsid w:val="09221BAF"/>
    <w:rsid w:val="09805D3D"/>
    <w:rsid w:val="133A80F6"/>
    <w:rsid w:val="14D428D3"/>
    <w:rsid w:val="178080AD"/>
    <w:rsid w:val="1CF65A5D"/>
    <w:rsid w:val="265CBE5C"/>
    <w:rsid w:val="268B2480"/>
    <w:rsid w:val="2BED7183"/>
    <w:rsid w:val="30A7095D"/>
    <w:rsid w:val="34E1F9F2"/>
    <w:rsid w:val="38D56990"/>
    <w:rsid w:val="3C03E47D"/>
    <w:rsid w:val="3CAEA0AD"/>
    <w:rsid w:val="4346DFCA"/>
    <w:rsid w:val="47F59BC8"/>
    <w:rsid w:val="483F809B"/>
    <w:rsid w:val="48BC9756"/>
    <w:rsid w:val="4D00A180"/>
    <w:rsid w:val="4E4CF536"/>
    <w:rsid w:val="4FD6113F"/>
    <w:rsid w:val="541D052A"/>
    <w:rsid w:val="5BED33F8"/>
    <w:rsid w:val="5E42B57C"/>
    <w:rsid w:val="5E7B6A8E"/>
    <w:rsid w:val="6C44BBD8"/>
    <w:rsid w:val="6D505DAC"/>
    <w:rsid w:val="70507631"/>
    <w:rsid w:val="70C5DC84"/>
    <w:rsid w:val="73D493B0"/>
    <w:rsid w:val="74F1CD4D"/>
    <w:rsid w:val="7C86E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C2D0D"/>
  <w15:chartTrackingRefBased/>
  <w15:docId w15:val="{7BB5AE23-7A0A-4B0A-BFB9-0D93DA319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1737"/>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F63FF"/>
    <w:pPr>
      <w:tabs>
        <w:tab w:val="center" w:pos="4680"/>
        <w:tab w:val="right" w:pos="9360"/>
      </w:tabs>
      <w:spacing w:after="160" w:line="259" w:lineRule="auto"/>
    </w:pPr>
  </w:style>
  <w:style w:type="character" w:customStyle="1" w:styleId="HeaderChar">
    <w:name w:val="Header Char"/>
    <w:basedOn w:val="DefaultParagraphFont"/>
    <w:link w:val="Header"/>
    <w:uiPriority w:val="99"/>
    <w:rsid w:val="00BF63FF"/>
  </w:style>
  <w:style w:type="paragraph" w:styleId="Footer">
    <w:name w:val="footer"/>
    <w:basedOn w:val="Normal"/>
    <w:link w:val="FooterChar"/>
    <w:uiPriority w:val="99"/>
    <w:unhideWhenUsed/>
    <w:rsid w:val="00BF63FF"/>
    <w:pPr>
      <w:tabs>
        <w:tab w:val="center" w:pos="4680"/>
        <w:tab w:val="right" w:pos="9360"/>
      </w:tabs>
      <w:spacing w:after="160" w:line="259" w:lineRule="auto"/>
    </w:pPr>
  </w:style>
  <w:style w:type="character" w:customStyle="1" w:styleId="FooterChar">
    <w:name w:val="Footer Char"/>
    <w:basedOn w:val="DefaultParagraphFont"/>
    <w:link w:val="Footer"/>
    <w:uiPriority w:val="99"/>
    <w:rsid w:val="00BF63FF"/>
  </w:style>
  <w:style w:type="paragraph" w:styleId="ListParagraph">
    <w:name w:val="List Paragraph"/>
    <w:basedOn w:val="Normal"/>
    <w:uiPriority w:val="34"/>
    <w:qFormat/>
    <w:rsid w:val="00C645D6"/>
    <w:pPr>
      <w:spacing w:after="160" w:line="259" w:lineRule="auto"/>
      <w:ind w:left="720"/>
      <w:contextualSpacing/>
    </w:pPr>
  </w:style>
  <w:style w:type="character" w:styleId="Hyperlink">
    <w:name w:val="Hyperlink"/>
    <w:basedOn w:val="DefaultParagraphFont"/>
    <w:uiPriority w:val="99"/>
    <w:unhideWhenUsed/>
    <w:rsid w:val="00C645D6"/>
    <w:rPr>
      <w:color w:val="0563C1" w:themeColor="hyperlink"/>
      <w:u w:val="single"/>
    </w:rPr>
  </w:style>
  <w:style w:type="table" w:styleId="TableGrid">
    <w:name w:val="Table Grid"/>
    <w:basedOn w:val="TableNormal"/>
    <w:uiPriority w:val="39"/>
    <w:rsid w:val="00C645D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42C6F"/>
    <w:rPr>
      <w:color w:val="605E5C"/>
      <w:shd w:val="clear" w:color="auto" w:fill="E1DFDD"/>
    </w:rPr>
  </w:style>
  <w:style w:type="character" w:styleId="UnresolvedMention">
    <w:name w:val="Unresolved Mention"/>
    <w:basedOn w:val="DefaultParagraphFont"/>
    <w:uiPriority w:val="99"/>
    <w:semiHidden/>
    <w:unhideWhenUsed/>
    <w:rsid w:val="00124628"/>
    <w:rPr>
      <w:color w:val="605E5C"/>
      <w:shd w:val="clear" w:color="auto" w:fill="E1DFDD"/>
    </w:rPr>
  </w:style>
  <w:style w:type="paragraph" w:customStyle="1" w:styleId="paragraph">
    <w:name w:val="paragraph"/>
    <w:basedOn w:val="Normal"/>
    <w:rsid w:val="00EA208C"/>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EA208C"/>
  </w:style>
  <w:style w:type="character" w:customStyle="1" w:styleId="eop">
    <w:name w:val="eop"/>
    <w:basedOn w:val="DefaultParagraphFont"/>
    <w:rsid w:val="00EA2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9328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mailto:Suzanne.Hart@chichetsre.ac.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khanacademy.org/humanities/us-history/colonial-america/colonial-north-america/v/society-and-religion-in-the-new-england-colonies" TargetMode="External"/><Relationship Id="rId2" Type="http://schemas.openxmlformats.org/officeDocument/2006/relationships/customXml" Target="../customXml/item2.xml"/><Relationship Id="rId16" Type="http://schemas.openxmlformats.org/officeDocument/2006/relationships/hyperlink" Target="https://www.cliffsnotes.com/study-guides/history/us-history-i/eighteenth-century-colonial-america/colonial-society-and-econom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vel_History@chichester.ac.uk" TargetMode="External"/><Relationship Id="rId5" Type="http://schemas.openxmlformats.org/officeDocument/2006/relationships/numbering" Target="numbering.xml"/><Relationship Id="rId15" Type="http://schemas.openxmlformats.org/officeDocument/2006/relationships/hyperlink" Target="https://youtu.be/p47tZLJbdag"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igitalhistory.uh.edu/era.cfm?eraID=2&amp;smtid=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361da5b-364e-4546-9955-81a87d07e455" xsi:nil="true"/>
    <lcf76f155ced4ddcb4097134ff3c332f xmlns="a092efd5-acfb-4db5-b2c3-fc073c943f2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A6B479DAB23E40AF07560B34CD52D7" ma:contentTypeVersion="18" ma:contentTypeDescription="Create a new document." ma:contentTypeScope="" ma:versionID="c87633aa8295cf51b92b642525e734d3">
  <xsd:schema xmlns:xsd="http://www.w3.org/2001/XMLSchema" xmlns:xs="http://www.w3.org/2001/XMLSchema" xmlns:p="http://schemas.microsoft.com/office/2006/metadata/properties" xmlns:ns2="a092efd5-acfb-4db5-b2c3-fc073c943f21" xmlns:ns3="9361da5b-364e-4546-9955-81a87d07e455" targetNamespace="http://schemas.microsoft.com/office/2006/metadata/properties" ma:root="true" ma:fieldsID="725c7f7638293985061ac1e62f587038" ns2:_="" ns3:_="">
    <xsd:import namespace="a092efd5-acfb-4db5-b2c3-fc073c943f21"/>
    <xsd:import namespace="9361da5b-364e-4546-9955-81a87d07e4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92efd5-acfb-4db5-b2c3-fc073c943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81377d7-4678-41c4-aba3-c68a5ebeb4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61da5b-364e-4546-9955-81a87d07e45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b0cbff-3079-430e-9571-125d48352b0a}" ma:internalName="TaxCatchAll" ma:showField="CatchAllData" ma:web="9361da5b-364e-4546-9955-81a87d07e4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A5D27F-E9B4-4EDB-BD76-CC12EFF559F7}">
  <ds:schemaRefs>
    <ds:schemaRef ds:uri="http://schemas.microsoft.com/office/2006/metadata/properties"/>
    <ds:schemaRef ds:uri="a092efd5-acfb-4db5-b2c3-fc073c943f21"/>
    <ds:schemaRef ds:uri="http://purl.org/dc/dcmitype/"/>
    <ds:schemaRef ds:uri="9361da5b-364e-4546-9955-81a87d07e455"/>
    <ds:schemaRef ds:uri="http://schemas.microsoft.com/office/2006/documentManagement/types"/>
    <ds:schemaRef ds:uri="http://schemas.microsoft.com/office/infopath/2007/PartnerControls"/>
    <ds:schemaRef ds:uri="http://purl.org/dc/elements/1.1/"/>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80CDDC8-E754-4458-AEE2-C45B9070223A}"/>
</file>

<file path=customXml/itemProps3.xml><?xml version="1.0" encoding="utf-8"?>
<ds:datastoreItem xmlns:ds="http://schemas.openxmlformats.org/officeDocument/2006/customXml" ds:itemID="{286097B1-6950-4726-8897-99AD7F24C8C8}">
  <ds:schemaRefs>
    <ds:schemaRef ds:uri="http://schemas.openxmlformats.org/officeDocument/2006/bibliography"/>
  </ds:schemaRefs>
</ds:datastoreItem>
</file>

<file path=customXml/itemProps4.xml><?xml version="1.0" encoding="utf-8"?>
<ds:datastoreItem xmlns:ds="http://schemas.openxmlformats.org/officeDocument/2006/customXml" ds:itemID="{3E55629E-2D80-44EA-9D46-81BF9684EA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1129</Words>
  <Characters>6438</Characters>
  <Application>Microsoft Office Word</Application>
  <DocSecurity>0</DocSecurity>
  <Lines>53</Lines>
  <Paragraphs>15</Paragraphs>
  <ScaleCrop>false</ScaleCrop>
  <Company/>
  <LinksUpToDate>false</LinksUpToDate>
  <CharactersWithSpaces>7552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Suzanne Hart</cp:lastModifiedBy>
  <cp:revision>2</cp:revision>
  <dcterms:created xsi:type="dcterms:W3CDTF">2024-06-10T10:25:00Z</dcterms:created>
  <dcterms:modified xsi:type="dcterms:W3CDTF">2024-06-10T10:25:00Z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0x010100F4A6B479DAB23E40AF07560B34CD52D7</vt:lpwstr>
  </property>
</Properties>
</file>