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Pr="00510FB0" w:rsidR="00510FB0" w:rsidTr="459EC4F9" w14:paraId="4E7980F4" w14:textId="77777777">
        <w:tc>
          <w:tcPr>
            <w:tcW w:w="10490" w:type="dxa"/>
            <w:gridSpan w:val="2"/>
            <w:tcBorders>
              <w:bottom w:val="single" w:color="auto" w:sz="4" w:space="0"/>
            </w:tcBorders>
            <w:shd w:val="clear" w:color="auto" w:fill="E48312"/>
            <w:tcMar/>
          </w:tcPr>
          <w:p w:rsidRPr="00510FB0" w:rsidR="00510FB0" w:rsidP="602C8A9E" w:rsidRDefault="00510FB0" w14:paraId="640C7F38" w14:textId="2B06D922">
            <w:pPr>
              <w:pStyle w:val="Normal"/>
              <w:suppressLineNumbers w:val="0"/>
              <w:tabs>
                <w:tab w:val="left" w:leader="none" w:pos="2520"/>
              </w:tabs>
              <w:bidi w:val="0"/>
              <w:spacing w:before="40" w:beforeAutospacing="off" w:after="120" w:afterAutospacing="off" w:line="240" w:lineRule="auto"/>
              <w:ind w:left="0" w:right="720"/>
              <w:jc w:val="center"/>
            </w:pPr>
            <w:r w:rsidRPr="602C8A9E" w:rsidR="50B6A195">
              <w:rPr>
                <w:rFonts w:ascii="Arial" w:hAnsi="Arial" w:eastAsia="Franklin Gothic Book" w:cs="Arial"/>
                <w:b w:val="1"/>
                <w:bCs w:val="1"/>
                <w:color w:val="FFFFFF" w:themeColor="background1" w:themeTint="FF" w:themeShade="FF"/>
                <w:sz w:val="40"/>
                <w:szCs w:val="40"/>
              </w:rPr>
              <w:t>BA Acting</w:t>
            </w:r>
            <w:bookmarkStart w:name="_Hlk166249217" w:id="0"/>
          </w:p>
        </w:tc>
      </w:tr>
      <w:tr w:rsidRPr="00510FB0" w:rsidR="00510FB0" w:rsidTr="459EC4F9" w14:paraId="2191EF6B" w14:textId="77777777">
        <w:tc>
          <w:tcPr>
            <w:tcW w:w="1049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510FB0" w:rsidR="00510FB0" w:rsidP="00510FB0" w:rsidRDefault="00510FB0" w14:paraId="2654E2EA" w14:textId="77777777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b/>
                <w:bCs/>
                <w:color w:val="E48312"/>
                <w:sz w:val="16"/>
                <w:szCs w:val="16"/>
              </w:rPr>
            </w:pPr>
          </w:p>
        </w:tc>
      </w:tr>
      <w:tr w:rsidRPr="00510FB0" w:rsidR="00510FB0" w:rsidTr="459EC4F9" w14:paraId="59E4DAD2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10FB0" w:rsidR="00510FB0" w:rsidP="00510FB0" w:rsidRDefault="00510FB0" w14:paraId="769AAF7D" w14:textId="597C7AF5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</w:pPr>
            <w:r w:rsidRPr="602C8A9E" w:rsidR="00510FB0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>Welcome to [</w:t>
            </w:r>
            <w:r w:rsidRPr="602C8A9E" w:rsidR="447037FA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>BA Acting</w:t>
            </w:r>
            <w:r w:rsidRPr="602C8A9E" w:rsidR="00510FB0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>]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7CD9D"/>
            <w:tcMar/>
          </w:tcPr>
          <w:p w:rsidRPr="00510FB0" w:rsidR="00510FB0" w:rsidP="00510FB0" w:rsidRDefault="00510FB0" w14:paraId="274B4386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  <w:u w:val="single"/>
              </w:rPr>
            </w:pPr>
            <w:r w:rsidRPr="00510FB0">
              <w:rPr>
                <w:rFonts w:ascii="Arial" w:hAnsi="Arial" w:eastAsia="Franklin Gothic Book" w:cs="Arial"/>
                <w:szCs w:val="24"/>
                <w:u w:val="single"/>
              </w:rPr>
              <w:t>Course details</w:t>
            </w:r>
          </w:p>
          <w:p w:rsidRPr="00510FB0" w:rsidR="00510FB0" w:rsidP="142D2D8A" w:rsidRDefault="00510FB0" w14:paraId="0D6A41ED" w14:textId="295493B2">
            <w:pPr>
              <w:numPr>
                <w:ilvl w:val="0"/>
                <w:numId w:val="1"/>
              </w:numPr>
              <w:tabs>
                <w:tab w:val="left" w:pos="2520"/>
              </w:tabs>
              <w:spacing w:after="120"/>
              <w:contextualSpacing/>
              <w:rPr>
                <w:rFonts w:ascii="Arial" w:hAnsi="Arial" w:eastAsia="Franklin Gothic Book" w:cs="Arial"/>
              </w:rPr>
            </w:pPr>
            <w:r w:rsidRPr="459EC4F9" w:rsidR="00510FB0">
              <w:rPr>
                <w:rFonts w:ascii="Arial" w:hAnsi="Arial" w:eastAsia="Franklin Gothic Book" w:cs="Arial"/>
              </w:rPr>
              <w:t xml:space="preserve"> </w:t>
            </w:r>
            <w:r w:rsidRPr="459EC4F9" w:rsidR="4CFD5010">
              <w:rPr>
                <w:rFonts w:ascii="Arial" w:hAnsi="Arial" w:eastAsia="Franklin Gothic Book" w:cs="Arial"/>
              </w:rPr>
              <w:t>Start date 15</w:t>
            </w:r>
            <w:r w:rsidRPr="459EC4F9" w:rsidR="4CFD5010">
              <w:rPr>
                <w:rFonts w:ascii="Arial" w:hAnsi="Arial" w:eastAsia="Franklin Gothic Book" w:cs="Arial"/>
                <w:vertAlign w:val="superscript"/>
              </w:rPr>
              <w:t>th</w:t>
            </w:r>
            <w:r w:rsidRPr="459EC4F9" w:rsidR="4CFD5010">
              <w:rPr>
                <w:rFonts w:ascii="Arial" w:hAnsi="Arial" w:eastAsia="Franklin Gothic Book" w:cs="Arial"/>
              </w:rPr>
              <w:t xml:space="preserve"> September 10.30</w:t>
            </w:r>
          </w:p>
          <w:p w:rsidRPr="00510FB0" w:rsidR="00510FB0" w:rsidP="459EC4F9" w:rsidRDefault="00510FB0" w14:paraId="1D9F788D" w14:textId="5AE6B1E8">
            <w:pPr>
              <w:tabs>
                <w:tab w:val="left" w:pos="2520"/>
              </w:tabs>
              <w:spacing w:after="120"/>
              <w:ind w:left="720"/>
              <w:contextualSpacing/>
              <w:rPr>
                <w:rFonts w:ascii="Arial" w:hAnsi="Arial" w:eastAsia="Franklin Gothic Book" w:cs="Arial"/>
              </w:rPr>
            </w:pPr>
          </w:p>
          <w:p w:rsidRPr="00510FB0" w:rsidR="00510FB0" w:rsidP="00510FB0" w:rsidRDefault="00510FB0" w14:paraId="09E07578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  <w:p w:rsidRPr="00510FB0" w:rsidR="00510FB0" w:rsidP="00510FB0" w:rsidRDefault="00510FB0" w14:paraId="03073192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  <w:p w:rsidRPr="00510FB0" w:rsidR="00510FB0" w:rsidP="00510FB0" w:rsidRDefault="00510FB0" w14:paraId="460571A0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459EC4F9" w14:paraId="32128B58" w14:textId="77777777">
        <w:tc>
          <w:tcPr>
            <w:tcW w:w="10490" w:type="dxa"/>
            <w:gridSpan w:val="2"/>
            <w:tcBorders>
              <w:top w:val="nil"/>
              <w:left w:val="nil"/>
              <w:bottom w:val="single" w:color="F7CAAC" w:themeColor="accent2" w:themeTint="66" w:sz="2" w:space="0"/>
              <w:right w:val="nil"/>
            </w:tcBorders>
            <w:tcMar/>
          </w:tcPr>
          <w:p w:rsidR="00510FB0" w:rsidP="00510FB0" w:rsidRDefault="00510FB0" w14:paraId="5000EE7E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  <w:p w:rsidRPr="00510FB0" w:rsidR="00510FB0" w:rsidP="602C8A9E" w:rsidRDefault="00510FB0" w14:paraId="3BAB9703" w14:textId="237EA6F1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142D2D8A" w:rsidR="00510FB0">
              <w:rPr>
                <w:rFonts w:ascii="Arial" w:hAnsi="Arial" w:eastAsia="Franklin Gothic Book" w:cs="Arial"/>
              </w:rPr>
              <w:t>[</w:t>
            </w:r>
            <w:r w:rsidRPr="142D2D8A" w:rsidR="4DA522DB">
              <w:rPr>
                <w:rFonts w:ascii="Arial" w:hAnsi="Arial" w:eastAsia="Franklin Gothic Book" w:cs="Arial"/>
              </w:rPr>
              <w:t>Welcome to the BA Acting and theatre arts communit</w:t>
            </w:r>
            <w:r w:rsidRPr="142D2D8A" w:rsidR="4DA522DB">
              <w:rPr>
                <w:rFonts w:ascii="Arial" w:hAnsi="Arial" w:eastAsia="Franklin Gothic Book" w:cs="Arial"/>
              </w:rPr>
              <w:t>ies. We cannot wait to start working with you from September</w:t>
            </w:r>
            <w:r w:rsidRPr="142D2D8A" w:rsidR="00510FB0">
              <w:rPr>
                <w:rFonts w:ascii="Arial" w:hAnsi="Arial" w:eastAsia="Franklin Gothic Book" w:cs="Arial"/>
              </w:rPr>
              <w:t>]</w:t>
            </w:r>
          </w:p>
          <w:p w:rsidRPr="00510FB0" w:rsidR="00510FB0" w:rsidP="00510FB0" w:rsidRDefault="00510FB0" w14:paraId="40CD1712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  <w:p w:rsidRPr="00510FB0" w:rsidR="00510FB0" w:rsidP="00510FB0" w:rsidRDefault="00510FB0" w14:paraId="16FAE43C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459EC4F9" w14:paraId="69B66BBC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0C7875A1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>What to bring on your first day</w:t>
            </w:r>
          </w:p>
          <w:p w:rsidRPr="00510FB0" w:rsidR="00510FB0" w:rsidP="459EC4F9" w:rsidRDefault="00510FB0" w14:paraId="04455FFC" w14:textId="4634464A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459EC4F9" w:rsidR="22609CA1">
              <w:rPr>
                <w:rFonts w:ascii="Arial" w:hAnsi="Arial" w:eastAsia="Franklin Gothic Book" w:cs="Arial"/>
              </w:rPr>
              <w:t>Please dress in clothes comfortable to move in.</w:t>
            </w:r>
          </w:p>
          <w:p w:rsidRPr="00510FB0" w:rsidR="00510FB0" w:rsidP="00510FB0" w:rsidRDefault="00510FB0" w14:paraId="747FE663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459EC4F9" w14:paraId="10DE5B13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164FEA3C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>Kit list / uniform</w:t>
            </w:r>
          </w:p>
          <w:p w:rsidRPr="00510FB0" w:rsidR="00510FB0" w:rsidP="459EC4F9" w:rsidRDefault="00510FB0" w14:paraId="12D9B898" w14:textId="187C798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459EC4F9" w:rsidR="02CD72B6">
              <w:rPr>
                <w:rFonts w:ascii="Arial" w:hAnsi="Arial" w:eastAsia="Franklin Gothic Book" w:cs="Arial"/>
              </w:rPr>
              <w:t>Black tops and joggers for movement and rehearsal practice</w:t>
            </w:r>
          </w:p>
          <w:p w:rsidRPr="00510FB0" w:rsidR="00510FB0" w:rsidP="00510FB0" w:rsidRDefault="00510FB0" w14:paraId="458B6CEB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459EC4F9" w14:paraId="72DDB50C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3D58AA5D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>Summer tasks</w:t>
            </w:r>
          </w:p>
          <w:p w:rsidRPr="00510FB0" w:rsidR="00510FB0" w:rsidP="459EC4F9" w:rsidRDefault="00510FB0" w14:paraId="1CFCEE98" w14:textId="415676A8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459EC4F9" w:rsidR="6503E168">
              <w:rPr>
                <w:rFonts w:ascii="Arial" w:hAnsi="Arial" w:eastAsia="Franklin Gothic Book" w:cs="Arial"/>
              </w:rPr>
              <w:t xml:space="preserve">Reflect on your favourite type of </w:t>
            </w:r>
            <w:r w:rsidRPr="459EC4F9" w:rsidR="5AF03517">
              <w:rPr>
                <w:rFonts w:ascii="Arial" w:hAnsi="Arial" w:eastAsia="Franklin Gothic Book" w:cs="Arial"/>
              </w:rPr>
              <w:t xml:space="preserve">acting </w:t>
            </w:r>
            <w:r w:rsidRPr="459EC4F9" w:rsidR="6503E168">
              <w:rPr>
                <w:rFonts w:ascii="Arial" w:hAnsi="Arial" w:eastAsia="Franklin Gothic Book" w:cs="Arial"/>
              </w:rPr>
              <w:t xml:space="preserve">work in theatre and film to be able to discuss in the first sessions. </w:t>
            </w:r>
          </w:p>
          <w:p w:rsidRPr="00510FB0" w:rsidR="00510FB0" w:rsidP="459EC4F9" w:rsidRDefault="00510FB0" w14:paraId="0D8C900C" w14:textId="4C0ECF61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459EC4F9" w:rsidR="6503E168">
              <w:rPr>
                <w:rFonts w:ascii="Arial" w:hAnsi="Arial" w:eastAsia="Franklin Gothic Book" w:cs="Arial"/>
              </w:rPr>
              <w:t>Engage with the summer reading emailed to you and take some notes ready to begin discussion.</w:t>
            </w:r>
          </w:p>
          <w:p w:rsidR="1CB8796D" w:rsidP="459EC4F9" w:rsidRDefault="1CB8796D" w14:paraId="2B230151" w14:textId="663AA4F4">
            <w:pPr>
              <w:tabs>
                <w:tab w:val="left" w:leader="none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459EC4F9" w:rsidR="1CB8796D">
              <w:rPr>
                <w:rFonts w:ascii="Arial" w:hAnsi="Arial" w:eastAsia="Franklin Gothic Book" w:cs="Arial"/>
              </w:rPr>
              <w:t>Make a play list of tracks that you can share for warm up sessions.</w:t>
            </w:r>
          </w:p>
          <w:p w:rsidRPr="00510FB0" w:rsidR="00510FB0" w:rsidP="00510FB0" w:rsidRDefault="00510FB0" w14:paraId="647EE32A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459EC4F9" w14:paraId="062D5DE1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3E7771B0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>Other?</w:t>
            </w:r>
          </w:p>
          <w:p w:rsidRPr="00510FB0" w:rsidR="00510FB0" w:rsidP="00510FB0" w:rsidRDefault="00510FB0" w14:paraId="07514F2C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  <w:p w:rsidRPr="00510FB0" w:rsidR="00510FB0" w:rsidP="00510FB0" w:rsidRDefault="00510FB0" w14:paraId="5557037B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459EC4F9" w14:paraId="21CE0C1F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15772C33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 xml:space="preserve">Contact </w:t>
            </w:r>
            <w:proofErr w:type="gramStart"/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>details</w:t>
            </w:r>
            <w:proofErr w:type="gramEnd"/>
          </w:p>
          <w:p w:rsidRPr="00510FB0" w:rsidR="00510FB0" w:rsidP="459EC4F9" w:rsidRDefault="00510FB0" w14:paraId="17E7617E" w14:textId="3D51FA7D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color w:val="0070C0"/>
              </w:rPr>
            </w:pPr>
            <w:r w:rsidRPr="459EC4F9" w:rsidR="4B2A110B">
              <w:rPr>
                <w:rFonts w:ascii="Arial" w:hAnsi="Arial" w:eastAsia="Franklin Gothic Book" w:cs="Arial"/>
                <w:color w:val="0070C0"/>
              </w:rPr>
              <w:t>Vanessa.cornford@gbmc.ac.uk</w:t>
            </w:r>
          </w:p>
          <w:p w:rsidRPr="00510FB0" w:rsidR="00510FB0" w:rsidP="00510FB0" w:rsidRDefault="00510FB0" w14:paraId="2293E4C2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color w:val="0070C0"/>
                <w:szCs w:val="24"/>
              </w:rPr>
            </w:pPr>
          </w:p>
          <w:p w:rsidRPr="00510FB0" w:rsidR="00510FB0" w:rsidP="00510FB0" w:rsidRDefault="00510FB0" w14:paraId="1EBBB2FB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bookmarkEnd w:id="0"/>
    </w:tbl>
    <w:p w:rsidRPr="00510FB0" w:rsidR="00510FB0" w:rsidP="00510FB0" w:rsidRDefault="00510FB0" w14:paraId="78B3B8EE" w14:textId="77777777">
      <w:pPr>
        <w:tabs>
          <w:tab w:val="left" w:pos="2520"/>
        </w:tabs>
        <w:ind w:left="0"/>
        <w:rPr>
          <w:rFonts w:ascii="Franklin Gothic Book" w:hAnsi="Franklin Gothic Book" w:eastAsia="Franklin Gothic Book" w:cs="Tahoma"/>
        </w:rPr>
      </w:pPr>
    </w:p>
    <w:p w:rsidRPr="0076687E" w:rsidR="00510FB0" w:rsidP="00510FB0" w:rsidRDefault="00510FB0" w14:paraId="72FC3AF7" w14:textId="77777777">
      <w:pPr>
        <w:tabs>
          <w:tab w:val="left" w:pos="2520"/>
        </w:tabs>
        <w:ind w:left="0"/>
      </w:pPr>
    </w:p>
    <w:p w:rsidR="00D24173" w:rsidRDefault="00D24173" w14:paraId="6F7ED34E" w14:textId="77777777"/>
    <w:sectPr w:rsidR="00D24173" w:rsidSect="00510FB0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0FB0" w:rsidP="00510FB0" w:rsidRDefault="00510FB0" w14:paraId="0FF59816" w14:textId="77777777">
      <w:pPr>
        <w:spacing w:before="0" w:after="0"/>
      </w:pPr>
      <w:r>
        <w:separator/>
      </w:r>
    </w:p>
  </w:endnote>
  <w:endnote w:type="continuationSeparator" w:id="0">
    <w:p w:rsidR="00510FB0" w:rsidP="00510FB0" w:rsidRDefault="00510FB0" w14:paraId="0F1FDBED" w14:textId="77777777">
      <w:pPr>
        <w:spacing w:before="0" w:after="0"/>
      </w:pPr>
      <w:r>
        <w:continuationSeparator/>
      </w:r>
    </w:p>
  </w:endnote>
  <w:endnote w:type="continuationNotice" w:id="1">
    <w:p w:rsidR="00153168" w:rsidRDefault="00153168" w14:paraId="6F54721F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BEA0469" w:rsidTr="1BEA0469" w14:paraId="27AC76E9" w14:textId="77777777">
      <w:trPr>
        <w:trHeight w:val="300"/>
      </w:trPr>
      <w:tc>
        <w:tcPr>
          <w:tcW w:w="3485" w:type="dxa"/>
        </w:tcPr>
        <w:p w:rsidR="1BEA0469" w:rsidP="1BEA0469" w:rsidRDefault="1BEA0469" w14:paraId="189000D1" w14:textId="3DEEA506">
          <w:pPr>
            <w:pStyle w:val="Header"/>
            <w:ind w:left="-115"/>
          </w:pPr>
        </w:p>
      </w:tc>
      <w:tc>
        <w:tcPr>
          <w:tcW w:w="3485" w:type="dxa"/>
        </w:tcPr>
        <w:p w:rsidR="1BEA0469" w:rsidP="1BEA0469" w:rsidRDefault="1BEA0469" w14:paraId="1EBFB5C0" w14:textId="3A1F95B0">
          <w:pPr>
            <w:pStyle w:val="Header"/>
            <w:jc w:val="center"/>
          </w:pPr>
        </w:p>
      </w:tc>
      <w:tc>
        <w:tcPr>
          <w:tcW w:w="3485" w:type="dxa"/>
        </w:tcPr>
        <w:p w:rsidR="1BEA0469" w:rsidP="1BEA0469" w:rsidRDefault="1BEA0469" w14:paraId="637A2D46" w14:textId="2ABD2767">
          <w:pPr>
            <w:pStyle w:val="Header"/>
            <w:ind w:right="-115"/>
            <w:jc w:val="right"/>
          </w:pPr>
        </w:p>
      </w:tc>
    </w:tr>
  </w:tbl>
  <w:p w:rsidR="00153168" w:rsidRDefault="00153168" w14:paraId="31CD25FD" w14:textId="562A8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0FB0" w:rsidP="00510FB0" w:rsidRDefault="00510FB0" w14:paraId="0E7FDDCA" w14:textId="77777777">
      <w:pPr>
        <w:spacing w:before="0" w:after="0"/>
      </w:pPr>
      <w:r>
        <w:separator/>
      </w:r>
    </w:p>
  </w:footnote>
  <w:footnote w:type="continuationSeparator" w:id="0">
    <w:p w:rsidR="00510FB0" w:rsidP="00510FB0" w:rsidRDefault="00510FB0" w14:paraId="047B19DE" w14:textId="77777777">
      <w:pPr>
        <w:spacing w:before="0" w:after="0"/>
      </w:pPr>
      <w:r>
        <w:continuationSeparator/>
      </w:r>
    </w:p>
  </w:footnote>
  <w:footnote w:type="continuationNotice" w:id="1">
    <w:p w:rsidR="00153168" w:rsidRDefault="00153168" w14:paraId="5AA7B6AF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10FB0" w:rsidRDefault="00510FB0" w14:paraId="7E8A6235" w14:textId="0520E4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F878CD" wp14:editId="5D2A9A0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14920" cy="1973580"/>
          <wp:effectExtent l="0" t="0" r="5080" b="7620"/>
          <wp:wrapTight wrapText="bothSides">
            <wp:wrapPolygon edited="0">
              <wp:start x="0" y="0"/>
              <wp:lineTo x="0" y="21475"/>
              <wp:lineTo x="21560" y="21475"/>
              <wp:lineTo x="21560" y="0"/>
              <wp:lineTo x="0" y="0"/>
            </wp:wrapPolygon>
          </wp:wrapTight>
          <wp:docPr id="155211906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119063" name="Picture 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990" r="953"/>
                  <a:stretch/>
                </pic:blipFill>
                <pic:spPr bwMode="auto">
                  <a:xfrm>
                    <a:off x="0" y="0"/>
                    <a:ext cx="7614920" cy="1973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1BF"/>
    <w:multiLevelType w:val="hybridMultilevel"/>
    <w:tmpl w:val="DE7E09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383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B0"/>
    <w:rsid w:val="00144216"/>
    <w:rsid w:val="00153168"/>
    <w:rsid w:val="001E215E"/>
    <w:rsid w:val="002821AC"/>
    <w:rsid w:val="00510FB0"/>
    <w:rsid w:val="007F5053"/>
    <w:rsid w:val="008F369E"/>
    <w:rsid w:val="00B11A10"/>
    <w:rsid w:val="00CE13A9"/>
    <w:rsid w:val="00D10457"/>
    <w:rsid w:val="00D24173"/>
    <w:rsid w:val="00D5493A"/>
    <w:rsid w:val="00D73BDE"/>
    <w:rsid w:val="00ED1AB8"/>
    <w:rsid w:val="02CD72B6"/>
    <w:rsid w:val="12B6AE61"/>
    <w:rsid w:val="142D2D8A"/>
    <w:rsid w:val="1613CE83"/>
    <w:rsid w:val="1BEA0469"/>
    <w:rsid w:val="1CB8796D"/>
    <w:rsid w:val="22609CA1"/>
    <w:rsid w:val="2DEF47AC"/>
    <w:rsid w:val="447037FA"/>
    <w:rsid w:val="459EC4F9"/>
    <w:rsid w:val="474E851D"/>
    <w:rsid w:val="4B2A110B"/>
    <w:rsid w:val="4CFD5010"/>
    <w:rsid w:val="4DA522DB"/>
    <w:rsid w:val="50B6A195"/>
    <w:rsid w:val="5AF03517"/>
    <w:rsid w:val="5C3AC99C"/>
    <w:rsid w:val="602C8A9E"/>
    <w:rsid w:val="631E8C57"/>
    <w:rsid w:val="6503E168"/>
    <w:rsid w:val="7686A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30D40"/>
  <w15:chartTrackingRefBased/>
  <w15:docId w15:val="{1DDC552F-352D-4CDF-82A6-60A1541F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0FB0"/>
    <w:pPr>
      <w:spacing w:before="40" w:after="360" w:line="240" w:lineRule="auto"/>
      <w:ind w:left="720" w:right="720"/>
    </w:pPr>
    <w:rPr>
      <w:kern w:val="20"/>
      <w:sz w:val="24"/>
      <w:szCs w:val="20"/>
      <w:lang w:eastAsia="ja-JP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FB0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510FB0"/>
  </w:style>
  <w:style w:type="paragraph" w:styleId="Footer">
    <w:name w:val="footer"/>
    <w:basedOn w:val="Normal"/>
    <w:link w:val="FooterChar"/>
    <w:uiPriority w:val="99"/>
    <w:unhideWhenUsed/>
    <w:rsid w:val="00510FB0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510FB0"/>
  </w:style>
  <w:style w:type="table" w:styleId="TableGrid">
    <w:name w:val="Table Grid"/>
    <w:basedOn w:val="TableNormal"/>
    <w:uiPriority w:val="39"/>
    <w:rsid w:val="00510FB0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rsid w:val="00510FB0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fb7160-1039-47eb-8d15-134f0499ba81" xsi:nil="true"/>
    <lcf76f155ced4ddcb4097134ff3c332f xmlns="2c77c314-9fa2-425f-99b8-c96af7018c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8AABC2288134E822B9BC8E9BEB8E6" ma:contentTypeVersion="11" ma:contentTypeDescription="Create a new document." ma:contentTypeScope="" ma:versionID="5e7b3e8fd50c477eda4528d98fca082b">
  <xsd:schema xmlns:xsd="http://www.w3.org/2001/XMLSchema" xmlns:xs="http://www.w3.org/2001/XMLSchema" xmlns:p="http://schemas.microsoft.com/office/2006/metadata/properties" xmlns:ns2="2c77c314-9fa2-425f-99b8-c96af7018cb6" xmlns:ns3="f4fb7160-1039-47eb-8d15-134f0499ba81" targetNamespace="http://schemas.microsoft.com/office/2006/metadata/properties" ma:root="true" ma:fieldsID="88cfd581b15a7d9d58a15f9004a478ac" ns2:_="" ns3:_="">
    <xsd:import namespace="2c77c314-9fa2-425f-99b8-c96af7018cb6"/>
    <xsd:import namespace="f4fb7160-1039-47eb-8d15-134f0499b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7c314-9fa2-425f-99b8-c96af701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1377d7-4678-41c4-aba3-c68a5ebeb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7160-1039-47eb-8d15-134f0499ba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cbcde9-a028-41a4-b136-660c0dd1e5b7}" ma:internalName="TaxCatchAll" ma:showField="CatchAllData" ma:web="f4fb7160-1039-47eb-8d15-134f0499b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7C305-03FC-4CC6-929C-9D08B1493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77725-30E6-4673-80BE-174424B4215E}">
  <ds:schemaRefs>
    <ds:schemaRef ds:uri="http://purl.org/dc/dcmitype/"/>
    <ds:schemaRef ds:uri="ce70737c-5483-4e42-999f-05175dcfb5c7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d7a62142-eefa-4055-8b2d-3dbde7ea813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36F5F4-F3A0-41F9-95E8-A3A08F3DD9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Ross Fuhrmann</dc:creator>
  <keywords/>
  <dc:description/>
  <lastModifiedBy>Vanessa Cornford</lastModifiedBy>
  <revision>8</revision>
  <dcterms:created xsi:type="dcterms:W3CDTF">2024-05-10T14:58:00.0000000Z</dcterms:created>
  <dcterms:modified xsi:type="dcterms:W3CDTF">2025-07-03T14:20:54.7380555Z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0x010100CC88AABC2288134E822B9BC8E9BEB8E6</vt:lpwstr>
  </property>
  <property fmtid="{D5CDD505-2E9C-101B-9397-08002B2CF9AE}" pid="3" name="MediaServiceImageTags">
    <vt:lpwstr/>
  </property>
</Properties>
</file>